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A32A4" w14:textId="77777777" w:rsidR="0083433D" w:rsidRDefault="0083433D" w:rsidP="0083433D">
      <w:pPr>
        <w:pStyle w:val="BasicParagraphleftjustify"/>
        <w:jc w:val="center"/>
        <w:rPr>
          <w:b/>
          <w:bCs/>
        </w:rPr>
      </w:pPr>
      <w:r>
        <w:rPr>
          <w:b/>
          <w:bCs/>
        </w:rPr>
        <w:t xml:space="preserve">Legal Notice Under </w:t>
      </w:r>
      <w:proofErr w:type="gramStart"/>
      <w:r>
        <w:rPr>
          <w:b/>
          <w:bCs/>
        </w:rPr>
        <w:t>The</w:t>
      </w:r>
      <w:proofErr w:type="gramEnd"/>
      <w:r>
        <w:rPr>
          <w:b/>
          <w:bCs/>
        </w:rPr>
        <w:t xml:space="preserve"> Provisions Enacted</w:t>
      </w:r>
    </w:p>
    <w:p w14:paraId="6E15776C" w14:textId="77777777" w:rsidR="0083433D" w:rsidRDefault="0083433D" w:rsidP="0083433D">
      <w:pPr>
        <w:pStyle w:val="BasicParagraphleftjustify"/>
        <w:jc w:val="center"/>
      </w:pPr>
      <w:r>
        <w:rPr>
          <w:b/>
          <w:bCs/>
        </w:rPr>
        <w:t>Within The Equality Act 2010</w:t>
      </w:r>
    </w:p>
    <w:p w14:paraId="48934CC4" w14:textId="77777777" w:rsidR="0083433D" w:rsidRDefault="0083433D" w:rsidP="0083433D">
      <w:pPr>
        <w:pStyle w:val="BasicParagraphleftjustify"/>
      </w:pPr>
    </w:p>
    <w:p w14:paraId="55F4CFA5" w14:textId="59AA3545" w:rsidR="0083433D" w:rsidRDefault="0083433D" w:rsidP="0083433D">
      <w:pPr>
        <w:pStyle w:val="BasicParagraphleftjustify"/>
      </w:pPr>
      <w:r>
        <w:t>To whom it may concern,</w:t>
      </w:r>
    </w:p>
    <w:p w14:paraId="71CA8F0D" w14:textId="77777777" w:rsidR="0083433D" w:rsidRDefault="0083433D" w:rsidP="0083433D">
      <w:pPr>
        <w:pStyle w:val="BasicParagraphleftjustify"/>
      </w:pPr>
    </w:p>
    <w:p w14:paraId="2BCEE1FB" w14:textId="02DED0A6" w:rsidR="0083433D" w:rsidRDefault="0083433D" w:rsidP="0083433D">
      <w:pPr>
        <w:pStyle w:val="BasicParagraphleftjustify"/>
      </w:pPr>
      <w:r>
        <w:t xml:space="preserve">I give notice to all airport staff, management, security and agencies that I </w:t>
      </w:r>
      <w:r>
        <w:rPr>
          <w:color w:val="D50000"/>
        </w:rPr>
        <w:t>Name Here</w:t>
      </w:r>
      <w:r>
        <w:t xml:space="preserve"> suffer from a hidden disability known as Electromagnetic Sensitivity (ES) and Electromagnetic Hypersensitivity (EHS) I am also very sensitive to ionizing and </w:t>
      </w:r>
      <w:proofErr w:type="spellStart"/>
      <w:r>
        <w:t>non ionizing</w:t>
      </w:r>
      <w:proofErr w:type="spellEnd"/>
      <w:r>
        <w:t xml:space="preserve"> radiation equipment.</w:t>
      </w:r>
    </w:p>
    <w:p w14:paraId="38F72B93" w14:textId="77777777" w:rsidR="0083433D" w:rsidRDefault="0083433D" w:rsidP="0083433D">
      <w:pPr>
        <w:pStyle w:val="BasicParagraphleftjustify"/>
      </w:pPr>
    </w:p>
    <w:p w14:paraId="3AC02962" w14:textId="7D4F73E1" w:rsidR="0083433D" w:rsidRDefault="0083433D" w:rsidP="0083433D">
      <w:pPr>
        <w:pStyle w:val="BasicParagraphleftjustify"/>
      </w:pPr>
      <w:r>
        <w:t xml:space="preserve">ES and EHS leads to environmental functional disability caused by airport scanners, smart meters, microwaves, </w:t>
      </w:r>
      <w:proofErr w:type="spellStart"/>
      <w:r>
        <w:t>bluetooth</w:t>
      </w:r>
      <w:proofErr w:type="spellEnd"/>
      <w:r>
        <w:t xml:space="preserve"> et cetera.</w:t>
      </w:r>
    </w:p>
    <w:p w14:paraId="6C1D6889" w14:textId="77777777" w:rsidR="0083433D" w:rsidRDefault="0083433D" w:rsidP="0083433D">
      <w:pPr>
        <w:pStyle w:val="BasicParagraphleftjustify"/>
      </w:pPr>
    </w:p>
    <w:p w14:paraId="79006E36" w14:textId="3F403BE4" w:rsidR="0083433D" w:rsidRDefault="0083433D" w:rsidP="0083433D">
      <w:pPr>
        <w:pStyle w:val="BasicParagraphleftjustify"/>
      </w:pPr>
      <w:r>
        <w:t>Common symptoms of ES and EHS are Hypersensitivity are headaches, skin problems, eye problems, sleep disorders, difficulty concentrating, tinnitus, tumours, insomnia, fatigue, anxiety, nervousness, memory loss, confusion, sharp or burning pains especially in the head, muscles peripheral nerves, heart palpitations, irritability, cancers, nausea, nose bleed, imbalance/vertigo, changes in testicular function to name a few.</w:t>
      </w:r>
    </w:p>
    <w:p w14:paraId="1E4677DE" w14:textId="77777777" w:rsidR="0083433D" w:rsidRDefault="0083433D" w:rsidP="0083433D">
      <w:pPr>
        <w:pStyle w:val="BasicParagraphleftjustify"/>
      </w:pPr>
    </w:p>
    <w:p w14:paraId="2091171D" w14:textId="77777777" w:rsidR="0083433D" w:rsidRDefault="0083433D" w:rsidP="0083433D">
      <w:pPr>
        <w:pStyle w:val="BasicParagraphleftjustify"/>
        <w:numPr>
          <w:ilvl w:val="0"/>
          <w:numId w:val="1"/>
        </w:numPr>
      </w:pPr>
      <w:r>
        <w:t>Other names for ES and EHS are:</w:t>
      </w:r>
    </w:p>
    <w:p w14:paraId="793072FF" w14:textId="77777777" w:rsidR="0083433D" w:rsidRDefault="0083433D" w:rsidP="0083433D">
      <w:pPr>
        <w:pStyle w:val="BasicParagraphleftjustify"/>
        <w:numPr>
          <w:ilvl w:val="0"/>
          <w:numId w:val="1"/>
        </w:numPr>
      </w:pPr>
      <w:r>
        <w:t>Radio Wave Sickness (1932);</w:t>
      </w:r>
    </w:p>
    <w:p w14:paraId="52B89B12" w14:textId="77777777" w:rsidR="0083433D" w:rsidRDefault="0083433D" w:rsidP="0083433D">
      <w:pPr>
        <w:pStyle w:val="BasicParagraphleftjustify"/>
        <w:numPr>
          <w:ilvl w:val="0"/>
          <w:numId w:val="1"/>
        </w:numPr>
      </w:pPr>
      <w:r>
        <w:t>Microwave Sickness (1964);</w:t>
      </w:r>
    </w:p>
    <w:p w14:paraId="0F21D3E3" w14:textId="77777777" w:rsidR="0083433D" w:rsidRDefault="0083433D" w:rsidP="0083433D">
      <w:pPr>
        <w:pStyle w:val="BasicParagraphleftjustify"/>
        <w:numPr>
          <w:ilvl w:val="0"/>
          <w:numId w:val="1"/>
        </w:numPr>
      </w:pPr>
      <w:r>
        <w:t>El Allergy (2000);</w:t>
      </w:r>
    </w:p>
    <w:p w14:paraId="1FCA76D8" w14:textId="77777777" w:rsidR="0083433D" w:rsidRDefault="0083433D" w:rsidP="0083433D">
      <w:pPr>
        <w:pStyle w:val="BasicParagraphleftjustify"/>
        <w:numPr>
          <w:ilvl w:val="0"/>
          <w:numId w:val="1"/>
        </w:numPr>
      </w:pPr>
      <w:r>
        <w:t>Idiopathic Environmental Intolerance aka EMF (2005); and</w:t>
      </w:r>
    </w:p>
    <w:p w14:paraId="353E0BF8" w14:textId="1071318E" w:rsidR="0083433D" w:rsidRDefault="0083433D" w:rsidP="0083433D">
      <w:pPr>
        <w:pStyle w:val="BasicParagraphleftjustify"/>
        <w:numPr>
          <w:ilvl w:val="0"/>
          <w:numId w:val="1"/>
        </w:numPr>
      </w:pPr>
      <w:r>
        <w:t>EMF Intolerance Syndrome (2009).</w:t>
      </w:r>
    </w:p>
    <w:p w14:paraId="6186C703" w14:textId="77777777" w:rsidR="0083433D" w:rsidRDefault="0083433D" w:rsidP="0083433D">
      <w:pPr>
        <w:pStyle w:val="BasicParagraphleftjustify"/>
        <w:ind w:left="360" w:hanging="360"/>
      </w:pPr>
    </w:p>
    <w:p w14:paraId="285DF838" w14:textId="0A8DA14C" w:rsidR="0083433D" w:rsidRDefault="0083433D" w:rsidP="0083433D">
      <w:pPr>
        <w:pStyle w:val="BasicParagraphleftjustify"/>
      </w:pPr>
      <w:r>
        <w:t>The estimated percentage of people in the UK severely disabled by RFR - Radio Frequency Radiation and EMF - Electromagnetic Frequency is 1.2%. That’s over twice the number of registered blind &amp; partially sighted which are 0.5% and closer to those with autism 1.04%, dementia 1.3% and wheelchair users 1.87%. As a hidden disability ES &amp; EHS is less well known than any other disabilities and it is estimated that 60% of the population suffer from this disability, but don’t realise what’s causing it.</w:t>
      </w:r>
    </w:p>
    <w:p w14:paraId="7671A6F7" w14:textId="77777777" w:rsidR="0083433D" w:rsidRDefault="0083433D" w:rsidP="0083433D">
      <w:pPr>
        <w:pStyle w:val="BasicParagraphleftjustify"/>
      </w:pPr>
    </w:p>
    <w:p w14:paraId="38084EFE" w14:textId="011F4114" w:rsidR="0083433D" w:rsidRDefault="0083433D" w:rsidP="0083433D">
      <w:pPr>
        <w:pStyle w:val="BasicParagraphleftjustify"/>
      </w:pPr>
      <w:r>
        <w:t>The airports security personnel have a legal duty under section 149 of the Equality Act 2010, especially with regard to subsection 2 &amp; 4. Not to discriminate but to respect and accommodate my right to refuse the airports security body scanners that are harmful to me and will cause this disability to get worse, (in favour of an enhanced hand search in private).</w:t>
      </w:r>
    </w:p>
    <w:p w14:paraId="27104CBF" w14:textId="77777777" w:rsidR="0083433D" w:rsidRDefault="0083433D" w:rsidP="0083433D">
      <w:pPr>
        <w:pStyle w:val="BasicParagraphleftjustify"/>
      </w:pPr>
    </w:p>
    <w:p w14:paraId="2D7D60C5" w14:textId="31CB272A" w:rsidR="0083433D" w:rsidRDefault="0083433D" w:rsidP="0083433D">
      <w:r>
        <w:t>I thank you for your help, professional courtesy and patience in this matter.</w:t>
      </w:r>
    </w:p>
    <w:sectPr w:rsidR="008343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305192"/>
    <w:multiLevelType w:val="hybridMultilevel"/>
    <w:tmpl w:val="2926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3D"/>
    <w:rsid w:val="00834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EB4A74"/>
  <w15:chartTrackingRefBased/>
  <w15:docId w15:val="{491DE066-AC60-FF42-953C-79E70701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leftjustify">
    <w:name w:val="Basic Paragraph left justify ~"/>
    <w:basedOn w:val="Normal"/>
    <w:uiPriority w:val="99"/>
    <w:rsid w:val="0083433D"/>
    <w:pPr>
      <w:autoSpaceDE w:val="0"/>
      <w:autoSpaceDN w:val="0"/>
      <w:adjustRightInd w:val="0"/>
      <w:spacing w:line="320" w:lineRule="atLeast"/>
      <w:jc w:val="both"/>
      <w:textAlignment w:val="center"/>
    </w:pPr>
    <w:rPr>
      <w:rFonts w:ascii="Times New Roman" w:hAnsi="Times New Roman" w:cs="Times New Roman"/>
      <w:color w:val="000000"/>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2024-04-28T16:44:00Z</dcterms:created>
  <dcterms:modified xsi:type="dcterms:W3CDTF">2024-04-28T16:45:00Z</dcterms:modified>
</cp:coreProperties>
</file>