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5A81F" w14:textId="7A000A85" w:rsidR="005016BB" w:rsidRDefault="005016BB" w:rsidP="005016BB">
      <w:pPr>
        <w:widowControl/>
        <w:adjustRightInd w:val="0"/>
        <w:spacing w:after="240"/>
        <w:jc w:val="center"/>
        <w:rPr>
          <w:rFonts w:ascii="Times" w:eastAsiaTheme="minorHAnsi" w:hAnsi="Times" w:cs="Times"/>
          <w:b/>
          <w:bCs/>
          <w:sz w:val="40"/>
          <w:szCs w:val="40"/>
          <w:lang w:val="en-GB"/>
        </w:rPr>
      </w:pPr>
      <w:r w:rsidRPr="005016BB">
        <w:rPr>
          <w:rFonts w:ascii="Times" w:eastAsiaTheme="minorHAnsi" w:hAnsi="Times" w:cs="Times"/>
          <w:b/>
          <w:bCs/>
          <w:sz w:val="40"/>
          <w:szCs w:val="40"/>
          <w:lang w:val="en-GB"/>
        </w:rPr>
        <w:t>Notes for Fee Schedule 2025</w:t>
      </w:r>
    </w:p>
    <w:p w14:paraId="4C15207F" w14:textId="31603708" w:rsidR="008D365B" w:rsidRPr="005373EA" w:rsidRDefault="00A31B2E" w:rsidP="008D365B">
      <w:pPr>
        <w:widowControl/>
        <w:adjustRightInd w:val="0"/>
        <w:spacing w:after="240"/>
        <w:jc w:val="center"/>
        <w:rPr>
          <w:rFonts w:ascii="Times" w:eastAsiaTheme="minorHAnsi" w:hAnsi="Times" w:cs="Times"/>
          <w:sz w:val="24"/>
          <w:szCs w:val="24"/>
          <w:lang w:val="en-GB"/>
        </w:rPr>
      </w:pPr>
      <w:r w:rsidRPr="005373EA">
        <w:rPr>
          <w:rFonts w:ascii="Times" w:eastAsiaTheme="minorHAnsi" w:hAnsi="Times" w:cs="Times"/>
          <w:sz w:val="24"/>
          <w:szCs w:val="24"/>
          <w:lang w:val="en-GB"/>
        </w:rPr>
        <w:t>Still standing under Common Law as a living</w:t>
      </w:r>
      <w:r w:rsidR="008D365B" w:rsidRPr="005373EA">
        <w:rPr>
          <w:rFonts w:ascii="Times" w:eastAsiaTheme="minorHAnsi" w:hAnsi="Times" w:cs="Times"/>
          <w:sz w:val="24"/>
          <w:szCs w:val="24"/>
          <w:lang w:val="en-GB"/>
        </w:rPr>
        <w:t xml:space="preserve"> man or living woman</w:t>
      </w:r>
      <w:r w:rsidR="008D365B" w:rsidRPr="005373EA">
        <w:rPr>
          <w:rFonts w:ascii="Times" w:eastAsiaTheme="minorHAnsi" w:hAnsi="Times" w:cs="Times"/>
          <w:sz w:val="24"/>
          <w:szCs w:val="24"/>
          <w:lang w:val="en-GB"/>
        </w:rPr>
        <w:br/>
        <w:t>but using terms that</w:t>
      </w:r>
      <w:r w:rsidR="0056774F">
        <w:rPr>
          <w:rFonts w:ascii="Times" w:eastAsiaTheme="minorHAnsi" w:hAnsi="Times" w:cs="Times"/>
          <w:sz w:val="24"/>
          <w:szCs w:val="24"/>
          <w:lang w:val="en-GB"/>
        </w:rPr>
        <w:t xml:space="preserve"> the legal system </w:t>
      </w:r>
      <w:proofErr w:type="gramStart"/>
      <w:r w:rsidR="008D365B" w:rsidRPr="005373EA">
        <w:rPr>
          <w:rFonts w:ascii="Times" w:eastAsiaTheme="minorHAnsi" w:hAnsi="Times" w:cs="Times"/>
          <w:sz w:val="24"/>
          <w:szCs w:val="24"/>
          <w:lang w:val="en-GB"/>
        </w:rPr>
        <w:t>are</w:t>
      </w:r>
      <w:proofErr w:type="gramEnd"/>
      <w:r w:rsidR="008D365B" w:rsidRPr="005373EA">
        <w:rPr>
          <w:rFonts w:ascii="Times" w:eastAsiaTheme="minorHAnsi" w:hAnsi="Times" w:cs="Times"/>
          <w:sz w:val="24"/>
          <w:szCs w:val="24"/>
          <w:lang w:val="en-GB"/>
        </w:rPr>
        <w:t xml:space="preserve"> familiar with, against them.</w:t>
      </w:r>
    </w:p>
    <w:p w14:paraId="2B72C656" w14:textId="77777777" w:rsidR="005016BB" w:rsidRPr="005373EA" w:rsidRDefault="005016BB" w:rsidP="005016BB">
      <w:pPr>
        <w:widowControl/>
        <w:adjustRightInd w:val="0"/>
        <w:spacing w:after="240"/>
        <w:rPr>
          <w:rFonts w:ascii="Times" w:eastAsiaTheme="minorHAnsi" w:hAnsi="Times" w:cs="Times"/>
          <w:b/>
          <w:bCs/>
          <w:sz w:val="24"/>
          <w:szCs w:val="24"/>
          <w:lang w:val="en-GB"/>
        </w:rPr>
      </w:pPr>
    </w:p>
    <w:p w14:paraId="4D1A0043" w14:textId="078243E1" w:rsidR="005016BB" w:rsidRPr="005373EA" w:rsidRDefault="005016BB" w:rsidP="008D365B">
      <w:pPr>
        <w:pStyle w:val="ListParagraph"/>
        <w:widowControl/>
        <w:numPr>
          <w:ilvl w:val="0"/>
          <w:numId w:val="16"/>
        </w:numPr>
        <w:adjustRightInd w:val="0"/>
        <w:spacing w:after="240"/>
        <w:rPr>
          <w:rFonts w:ascii="Times" w:eastAsiaTheme="minorHAnsi" w:hAnsi="Times" w:cs="Times"/>
          <w:sz w:val="24"/>
          <w:szCs w:val="24"/>
          <w:lang w:val="en-GB"/>
        </w:rPr>
      </w:pPr>
      <w:r w:rsidRPr="005373EA">
        <w:rPr>
          <w:rFonts w:ascii="Times" w:eastAsiaTheme="minorHAnsi" w:hAnsi="Times" w:cs="Times"/>
          <w:b/>
          <w:bCs/>
          <w:sz w:val="24"/>
          <w:szCs w:val="24"/>
          <w:lang w:val="en-GB"/>
        </w:rPr>
        <w:t>Notice of Terms and Conditions and Schedule of Fees</w:t>
      </w:r>
    </w:p>
    <w:p w14:paraId="7988F1BD" w14:textId="41845E97" w:rsidR="005016BB" w:rsidRPr="005373EA" w:rsidRDefault="005016BB" w:rsidP="002E4D2C">
      <w:pPr>
        <w:pStyle w:val="ListParagraph"/>
        <w:widowControl/>
        <w:numPr>
          <w:ilvl w:val="0"/>
          <w:numId w:val="34"/>
        </w:numPr>
        <w:tabs>
          <w:tab w:val="left" w:pos="220"/>
          <w:tab w:val="left" w:pos="720"/>
        </w:tabs>
        <w:adjustRightInd w:val="0"/>
        <w:spacing w:after="240"/>
        <w:rPr>
          <w:rFonts w:ascii="Times" w:eastAsiaTheme="minorHAnsi" w:hAnsi="Times" w:cs="Times"/>
          <w:sz w:val="24"/>
          <w:szCs w:val="24"/>
          <w:lang w:val="en-GB"/>
        </w:rPr>
      </w:pPr>
      <w:r w:rsidRPr="005373EA">
        <w:rPr>
          <w:rFonts w:ascii="Times" w:eastAsiaTheme="minorHAnsi" w:hAnsi="Times" w:cs="Times"/>
          <w:sz w:val="24"/>
          <w:szCs w:val="24"/>
          <w:lang w:val="en-GB"/>
        </w:rPr>
        <w:t>Fill in your names, dates, and details.</w:t>
      </w:r>
      <w:r w:rsidR="00EC3E6E">
        <w:rPr>
          <w:rFonts w:ascii="Times" w:eastAsiaTheme="minorHAnsi" w:hAnsi="Times" w:cs="Times"/>
          <w:sz w:val="24"/>
          <w:szCs w:val="24"/>
          <w:lang w:val="en-GB"/>
        </w:rPr>
        <w:t xml:space="preserve"> You can print it out as is or fill in the parts that do not change. It is a good idea to print a few copies out and keep some in your car, house and even take one out with you (you never know).</w:t>
      </w:r>
    </w:p>
    <w:p w14:paraId="15AED2FA" w14:textId="2B17967D" w:rsidR="005016BB" w:rsidRPr="00EC3E6E" w:rsidRDefault="005016BB" w:rsidP="00EC3E6E">
      <w:pPr>
        <w:pStyle w:val="ListParagraph"/>
        <w:widowControl/>
        <w:numPr>
          <w:ilvl w:val="0"/>
          <w:numId w:val="34"/>
        </w:numPr>
        <w:tabs>
          <w:tab w:val="left" w:pos="220"/>
          <w:tab w:val="left" w:pos="720"/>
        </w:tabs>
        <w:adjustRightInd w:val="0"/>
        <w:spacing w:after="240"/>
        <w:rPr>
          <w:rFonts w:ascii="Times" w:eastAsiaTheme="minorHAnsi" w:hAnsi="Times" w:cs="Times"/>
          <w:sz w:val="24"/>
          <w:szCs w:val="24"/>
          <w:lang w:val="en-GB"/>
        </w:rPr>
      </w:pPr>
      <w:r w:rsidRPr="00EC3E6E">
        <w:rPr>
          <w:rFonts w:ascii="Times" w:eastAsiaTheme="minorHAnsi" w:hAnsi="Times" w:cs="Times"/>
          <w:b/>
          <w:bCs/>
          <w:sz w:val="24"/>
          <w:szCs w:val="24"/>
          <w:lang w:val="en-GB"/>
        </w:rPr>
        <w:t>Send it formally by</w:t>
      </w:r>
      <w:r w:rsidR="00EC3E6E">
        <w:rPr>
          <w:rFonts w:ascii="Times" w:eastAsiaTheme="minorHAnsi" w:hAnsi="Times" w:cs="Times"/>
          <w:b/>
          <w:bCs/>
          <w:sz w:val="24"/>
          <w:szCs w:val="24"/>
          <w:lang w:val="en-GB"/>
        </w:rPr>
        <w:t xml:space="preserve"> either</w:t>
      </w:r>
      <w:r w:rsidRPr="00EC3E6E">
        <w:rPr>
          <w:rFonts w:ascii="Times" w:eastAsiaTheme="minorHAnsi" w:hAnsi="Times" w:cs="Times"/>
          <w:b/>
          <w:bCs/>
          <w:sz w:val="24"/>
          <w:szCs w:val="24"/>
          <w:lang w:val="en-GB"/>
        </w:rPr>
        <w:t>:</w:t>
      </w:r>
      <w:r w:rsidR="00EC3E6E">
        <w:rPr>
          <w:rFonts w:ascii="Times" w:eastAsiaTheme="minorHAnsi" w:hAnsi="Times" w:cs="Times"/>
          <w:b/>
          <w:bCs/>
          <w:sz w:val="24"/>
          <w:szCs w:val="24"/>
          <w:lang w:val="en-GB"/>
        </w:rPr>
        <w:tab/>
      </w:r>
      <w:r w:rsidR="00EC3E6E" w:rsidRPr="00EC3E6E">
        <w:rPr>
          <w:rFonts w:ascii="Times" w:eastAsiaTheme="minorHAnsi" w:hAnsi="Times" w:cs="Times"/>
          <w:b/>
          <w:bCs/>
          <w:sz w:val="24"/>
          <w:szCs w:val="24"/>
          <w:lang w:val="en-GB"/>
        </w:rPr>
        <w:br/>
      </w:r>
      <w:r w:rsidR="00EC3E6E">
        <w:rPr>
          <w:rFonts w:ascii="Times" w:eastAsiaTheme="minorHAnsi" w:hAnsi="Times" w:cs="Times"/>
          <w:sz w:val="24"/>
          <w:szCs w:val="24"/>
          <w:lang w:val="en-GB"/>
        </w:rPr>
        <w:t>a. Hand delivery;</w:t>
      </w:r>
      <w:r w:rsidR="00EC3E6E">
        <w:rPr>
          <w:rFonts w:ascii="Times" w:eastAsiaTheme="minorHAnsi" w:hAnsi="Times" w:cs="Times"/>
          <w:sz w:val="24"/>
          <w:szCs w:val="24"/>
          <w:lang w:val="en-GB"/>
        </w:rPr>
        <w:tab/>
      </w:r>
      <w:r w:rsidR="00EC3E6E">
        <w:rPr>
          <w:rFonts w:ascii="Times" w:eastAsiaTheme="minorHAnsi" w:hAnsi="Times" w:cs="Times"/>
          <w:sz w:val="24"/>
          <w:szCs w:val="24"/>
          <w:lang w:val="en-GB"/>
        </w:rPr>
        <w:br/>
        <w:t xml:space="preserve">b. </w:t>
      </w:r>
      <w:r w:rsidR="00EC3E6E" w:rsidRPr="00EC3E6E">
        <w:rPr>
          <w:rFonts w:ascii="Times" w:eastAsiaTheme="minorHAnsi" w:hAnsi="Times" w:cs="Times"/>
          <w:sz w:val="24"/>
          <w:szCs w:val="24"/>
          <w:lang w:val="en-GB"/>
        </w:rPr>
        <w:t>R</w:t>
      </w:r>
      <w:r w:rsidRPr="00EC3E6E">
        <w:rPr>
          <w:rFonts w:ascii="Times" w:eastAsiaTheme="minorHAnsi" w:hAnsi="Times" w:cs="Times"/>
          <w:sz w:val="24"/>
          <w:szCs w:val="24"/>
          <w:lang w:val="en-GB"/>
        </w:rPr>
        <w:t>ecorded delivery</w:t>
      </w:r>
      <w:r w:rsidR="00EC3E6E">
        <w:rPr>
          <w:rFonts w:ascii="Times" w:eastAsiaTheme="minorHAnsi" w:hAnsi="Times" w:cs="Times"/>
          <w:sz w:val="24"/>
          <w:szCs w:val="24"/>
          <w:lang w:val="en-GB"/>
        </w:rPr>
        <w:t>, with tracking number</w:t>
      </w:r>
      <w:r w:rsidRPr="00EC3E6E">
        <w:rPr>
          <w:rFonts w:ascii="Times" w:eastAsiaTheme="minorHAnsi" w:hAnsi="Times" w:cs="Times"/>
          <w:sz w:val="24"/>
          <w:szCs w:val="24"/>
          <w:lang w:val="en-GB"/>
        </w:rPr>
        <w:t xml:space="preserve">; </w:t>
      </w:r>
      <w:r w:rsidR="00EC3E6E">
        <w:rPr>
          <w:rFonts w:ascii="Times" w:eastAsiaTheme="minorHAnsi" w:hAnsi="Times" w:cs="Times"/>
          <w:sz w:val="24"/>
          <w:szCs w:val="24"/>
          <w:lang w:val="en-GB"/>
        </w:rPr>
        <w:t>or</w:t>
      </w:r>
      <w:r w:rsidR="00EC3E6E">
        <w:rPr>
          <w:rFonts w:ascii="Times" w:eastAsiaTheme="minorHAnsi" w:hAnsi="Times" w:cs="Times"/>
          <w:sz w:val="24"/>
          <w:szCs w:val="24"/>
          <w:lang w:val="en-GB"/>
        </w:rPr>
        <w:tab/>
      </w:r>
      <w:r w:rsidR="00EC3E6E">
        <w:rPr>
          <w:rFonts w:ascii="Times" w:eastAsiaTheme="minorHAnsi" w:hAnsi="Times" w:cs="Times"/>
          <w:sz w:val="24"/>
          <w:szCs w:val="24"/>
          <w:lang w:val="en-GB"/>
        </w:rPr>
        <w:br/>
        <w:t>c. W</w:t>
      </w:r>
      <w:r w:rsidRPr="00EC3E6E">
        <w:rPr>
          <w:rFonts w:ascii="Times" w:eastAsiaTheme="minorHAnsi" w:hAnsi="Times" w:cs="Times"/>
          <w:sz w:val="24"/>
          <w:szCs w:val="24"/>
          <w:lang w:val="en-GB"/>
        </w:rPr>
        <w:t>itness</w:t>
      </w:r>
      <w:r w:rsidR="00EC3E6E">
        <w:rPr>
          <w:rFonts w:ascii="Times" w:eastAsiaTheme="minorHAnsi" w:hAnsi="Times" w:cs="Times"/>
          <w:sz w:val="24"/>
          <w:szCs w:val="24"/>
          <w:lang w:val="en-GB"/>
        </w:rPr>
        <w:t>ed delivery (get a witness to hand deliver it for you)</w:t>
      </w:r>
      <w:r w:rsidRPr="00EC3E6E">
        <w:rPr>
          <w:rFonts w:ascii="Times" w:eastAsiaTheme="minorHAnsi" w:hAnsi="Times" w:cs="Times"/>
          <w:sz w:val="24"/>
          <w:szCs w:val="24"/>
          <w:lang w:val="en-GB"/>
        </w:rPr>
        <w:t>.</w:t>
      </w:r>
    </w:p>
    <w:p w14:paraId="6EE08946" w14:textId="73464A50" w:rsidR="005016BB" w:rsidRPr="005373EA" w:rsidRDefault="005016BB" w:rsidP="002E4D2C">
      <w:pPr>
        <w:pStyle w:val="ListParagraph"/>
        <w:widowControl/>
        <w:numPr>
          <w:ilvl w:val="0"/>
          <w:numId w:val="34"/>
        </w:numPr>
        <w:tabs>
          <w:tab w:val="left" w:pos="220"/>
          <w:tab w:val="left" w:pos="720"/>
        </w:tabs>
        <w:adjustRightInd w:val="0"/>
        <w:spacing w:after="240"/>
        <w:rPr>
          <w:rFonts w:ascii="Times" w:eastAsiaTheme="minorHAnsi" w:hAnsi="Times" w:cs="Times"/>
          <w:sz w:val="24"/>
          <w:szCs w:val="24"/>
          <w:lang w:val="en-GB"/>
        </w:rPr>
      </w:pPr>
      <w:r w:rsidRPr="00661BEA">
        <w:rPr>
          <w:rFonts w:ascii="Times" w:eastAsiaTheme="minorHAnsi" w:hAnsi="Times" w:cs="Times"/>
          <w:b/>
          <w:bCs/>
          <w:sz w:val="24"/>
          <w:szCs w:val="24"/>
          <w:lang w:val="en-GB"/>
        </w:rPr>
        <w:t>Keep proof of service</w:t>
      </w:r>
      <w:r w:rsidR="00661BEA" w:rsidRPr="00661BEA">
        <w:rPr>
          <w:rFonts w:ascii="Times" w:eastAsiaTheme="minorHAnsi" w:hAnsi="Times" w:cs="Times"/>
          <w:b/>
          <w:bCs/>
          <w:sz w:val="24"/>
          <w:szCs w:val="24"/>
          <w:lang w:val="en-GB"/>
        </w:rPr>
        <w:t>:</w:t>
      </w:r>
      <w:r w:rsidR="00661BEA" w:rsidRPr="00661BEA">
        <w:rPr>
          <w:rFonts w:ascii="Times" w:eastAsiaTheme="minorHAnsi" w:hAnsi="Times" w:cs="Times"/>
          <w:b/>
          <w:bCs/>
          <w:sz w:val="24"/>
          <w:szCs w:val="24"/>
          <w:lang w:val="en-GB"/>
        </w:rPr>
        <w:tab/>
      </w:r>
      <w:r w:rsidR="00661BEA">
        <w:rPr>
          <w:rFonts w:ascii="Times" w:eastAsiaTheme="minorHAnsi" w:hAnsi="Times" w:cs="Times"/>
          <w:sz w:val="24"/>
          <w:szCs w:val="24"/>
          <w:lang w:val="en-GB"/>
        </w:rPr>
        <w:br/>
        <w:t>a. Tracking numbers and proof of delivery;</w:t>
      </w:r>
      <w:r w:rsidR="00661BEA">
        <w:rPr>
          <w:rFonts w:ascii="Times" w:eastAsiaTheme="minorHAnsi" w:hAnsi="Times" w:cs="Times"/>
          <w:sz w:val="24"/>
          <w:szCs w:val="24"/>
          <w:lang w:val="en-GB"/>
        </w:rPr>
        <w:tab/>
      </w:r>
      <w:r w:rsidR="00661BEA">
        <w:rPr>
          <w:rFonts w:ascii="Times" w:eastAsiaTheme="minorHAnsi" w:hAnsi="Times" w:cs="Times"/>
          <w:sz w:val="24"/>
          <w:szCs w:val="24"/>
          <w:lang w:val="en-GB"/>
        </w:rPr>
        <w:br/>
        <w:t>b. Take a photo or photo copy of the Notice before posting; and</w:t>
      </w:r>
      <w:r w:rsidR="00661BEA">
        <w:rPr>
          <w:rFonts w:ascii="Times" w:eastAsiaTheme="minorHAnsi" w:hAnsi="Times" w:cs="Times"/>
          <w:sz w:val="24"/>
          <w:szCs w:val="24"/>
          <w:lang w:val="en-GB"/>
        </w:rPr>
        <w:tab/>
      </w:r>
      <w:r w:rsidR="00661BEA">
        <w:rPr>
          <w:rFonts w:ascii="Times" w:eastAsiaTheme="minorHAnsi" w:hAnsi="Times" w:cs="Times"/>
          <w:sz w:val="24"/>
          <w:szCs w:val="24"/>
          <w:lang w:val="en-GB"/>
        </w:rPr>
        <w:br/>
        <w:t>c. If you hand deliver the Notice, take a photo when handing it to the recipient.</w:t>
      </w:r>
    </w:p>
    <w:p w14:paraId="36FF3512" w14:textId="7B304497" w:rsidR="005016BB" w:rsidRDefault="005016BB" w:rsidP="002E4D2C">
      <w:pPr>
        <w:pStyle w:val="ListParagraph"/>
        <w:widowControl/>
        <w:numPr>
          <w:ilvl w:val="0"/>
          <w:numId w:val="34"/>
        </w:numPr>
        <w:tabs>
          <w:tab w:val="left" w:pos="220"/>
          <w:tab w:val="left" w:pos="993"/>
        </w:tabs>
        <w:adjustRightInd w:val="0"/>
        <w:spacing w:after="240"/>
        <w:rPr>
          <w:rFonts w:ascii="Times" w:eastAsiaTheme="minorHAnsi" w:hAnsi="Times" w:cs="Times"/>
          <w:sz w:val="24"/>
          <w:szCs w:val="24"/>
          <w:lang w:val="en-GB"/>
        </w:rPr>
      </w:pPr>
      <w:r w:rsidRPr="005373EA">
        <w:rPr>
          <w:rFonts w:ascii="Times" w:eastAsiaTheme="minorHAnsi" w:hAnsi="Times" w:cs="Times"/>
          <w:sz w:val="24"/>
          <w:szCs w:val="24"/>
          <w:lang w:val="en-GB"/>
        </w:rPr>
        <w:t xml:space="preserve">If breached, issue an </w:t>
      </w:r>
      <w:r w:rsidRPr="005373EA">
        <w:rPr>
          <w:rFonts w:ascii="Times" w:eastAsiaTheme="minorHAnsi" w:hAnsi="Times" w:cs="Times"/>
          <w:b/>
          <w:bCs/>
          <w:sz w:val="24"/>
          <w:szCs w:val="24"/>
          <w:lang w:val="en-GB"/>
        </w:rPr>
        <w:t>Invoice</w:t>
      </w:r>
      <w:r w:rsidRPr="005373EA">
        <w:rPr>
          <w:rFonts w:ascii="Times" w:eastAsiaTheme="minorHAnsi" w:hAnsi="Times" w:cs="Times"/>
          <w:sz w:val="24"/>
          <w:szCs w:val="24"/>
          <w:lang w:val="en-GB"/>
        </w:rPr>
        <w:t xml:space="preserve"> (see</w:t>
      </w:r>
      <w:r w:rsidR="00A31B2E" w:rsidRPr="005373EA">
        <w:rPr>
          <w:rFonts w:ascii="Times" w:eastAsiaTheme="minorHAnsi" w:hAnsi="Times" w:cs="Times"/>
          <w:sz w:val="24"/>
          <w:szCs w:val="24"/>
          <w:lang w:val="en-GB"/>
        </w:rPr>
        <w:t xml:space="preserve"> file</w:t>
      </w:r>
      <w:r w:rsidRPr="005373EA">
        <w:rPr>
          <w:rFonts w:ascii="Times" w:eastAsiaTheme="minorHAnsi" w:hAnsi="Times" w:cs="Times"/>
          <w:sz w:val="24"/>
          <w:szCs w:val="24"/>
          <w:lang w:val="en-GB"/>
        </w:rPr>
        <w:t xml:space="preserve"> </w:t>
      </w:r>
      <w:r w:rsidRPr="005373EA">
        <w:rPr>
          <w:rFonts w:ascii="Times" w:eastAsiaTheme="minorHAnsi" w:hAnsi="Times" w:cs="Times"/>
          <w:b/>
          <w:bCs/>
          <w:sz w:val="24"/>
          <w:szCs w:val="24"/>
          <w:lang w:val="en-GB"/>
        </w:rPr>
        <w:t>Invoice template for fee schedule</w:t>
      </w:r>
      <w:r w:rsidRPr="005373EA">
        <w:rPr>
          <w:rFonts w:ascii="Times" w:eastAsiaTheme="minorHAnsi" w:hAnsi="Times" w:cs="Times"/>
          <w:sz w:val="24"/>
          <w:szCs w:val="24"/>
          <w:lang w:val="en-GB"/>
        </w:rPr>
        <w:t>) referring to the breach and this schedule.</w:t>
      </w:r>
    </w:p>
    <w:p w14:paraId="05C45031" w14:textId="12AB8360" w:rsidR="00D30838" w:rsidRPr="005373EA" w:rsidRDefault="00661BEA" w:rsidP="002E4D2C">
      <w:pPr>
        <w:pStyle w:val="ListParagraph"/>
        <w:widowControl/>
        <w:numPr>
          <w:ilvl w:val="0"/>
          <w:numId w:val="34"/>
        </w:numPr>
        <w:tabs>
          <w:tab w:val="left" w:pos="220"/>
          <w:tab w:val="left" w:pos="993"/>
        </w:tabs>
        <w:adjustRightInd w:val="0"/>
        <w:spacing w:after="240"/>
        <w:rPr>
          <w:rFonts w:ascii="Times" w:eastAsiaTheme="minorHAnsi" w:hAnsi="Times" w:cs="Times"/>
          <w:sz w:val="24"/>
          <w:szCs w:val="24"/>
          <w:lang w:val="en-GB"/>
        </w:rPr>
      </w:pPr>
      <w:r w:rsidRPr="00661BEA">
        <w:rPr>
          <w:rFonts w:ascii="Times" w:eastAsiaTheme="minorHAnsi" w:hAnsi="Times" w:cs="Times"/>
          <w:b/>
          <w:bCs/>
          <w:sz w:val="24"/>
          <w:szCs w:val="24"/>
          <w:lang w:val="en-GB"/>
        </w:rPr>
        <w:t>Note:</w:t>
      </w:r>
      <w:r>
        <w:rPr>
          <w:rFonts w:ascii="Times" w:eastAsiaTheme="minorHAnsi" w:hAnsi="Times" w:cs="Times"/>
          <w:sz w:val="24"/>
          <w:szCs w:val="24"/>
          <w:lang w:val="en-GB"/>
        </w:rPr>
        <w:t xml:space="preserve"> </w:t>
      </w:r>
      <w:r w:rsidR="00D30838">
        <w:rPr>
          <w:rFonts w:ascii="Times" w:eastAsiaTheme="minorHAnsi" w:hAnsi="Times" w:cs="Times"/>
          <w:sz w:val="24"/>
          <w:szCs w:val="24"/>
          <w:lang w:val="en-GB"/>
        </w:rPr>
        <w:t xml:space="preserve">Fee number 10 </w:t>
      </w:r>
      <w:r w:rsidR="00D30838" w:rsidRPr="00D30838">
        <w:rPr>
          <w:rFonts w:ascii="Times" w:eastAsiaTheme="minorHAnsi" w:hAnsi="Times" w:cs="Times"/>
          <w:b/>
          <w:bCs/>
          <w:sz w:val="24"/>
          <w:szCs w:val="24"/>
          <w:lang w:val="en-GB"/>
        </w:rPr>
        <w:t xml:space="preserve">Supply </w:t>
      </w:r>
      <w:proofErr w:type="gramStart"/>
      <w:r w:rsidR="00D30838" w:rsidRPr="00D30838">
        <w:rPr>
          <w:rFonts w:ascii="Times" w:eastAsiaTheme="minorHAnsi" w:hAnsi="Times" w:cs="Times"/>
          <w:b/>
          <w:bCs/>
          <w:sz w:val="24"/>
          <w:szCs w:val="24"/>
          <w:lang w:val="en-GB"/>
        </w:rPr>
        <w:t>Of</w:t>
      </w:r>
      <w:proofErr w:type="gramEnd"/>
      <w:r w:rsidR="00D30838" w:rsidRPr="00D30838">
        <w:rPr>
          <w:rFonts w:ascii="Times" w:eastAsiaTheme="minorHAnsi" w:hAnsi="Times" w:cs="Times"/>
          <w:b/>
          <w:bCs/>
          <w:sz w:val="24"/>
          <w:szCs w:val="24"/>
          <w:lang w:val="en-GB"/>
        </w:rPr>
        <w:t xml:space="preserve"> Harmful Water</w:t>
      </w:r>
      <w:r w:rsidR="00D30838">
        <w:rPr>
          <w:rFonts w:ascii="Times" w:eastAsiaTheme="minorHAnsi" w:hAnsi="Times" w:cs="Times"/>
          <w:sz w:val="24"/>
          <w:szCs w:val="24"/>
          <w:lang w:val="en-GB"/>
        </w:rPr>
        <w:t xml:space="preserve"> can only be issued if you have done the full process for </w:t>
      </w:r>
      <w:r w:rsidR="00D30838" w:rsidRPr="00FE46A9">
        <w:rPr>
          <w:sz w:val="24"/>
          <w:szCs w:val="24"/>
          <w:lang w:val="en-GB" w:eastAsia="en-GB"/>
        </w:rPr>
        <w:t>a binding agreement by acquiescence</w:t>
      </w:r>
      <w:r w:rsidR="00D30838">
        <w:rPr>
          <w:sz w:val="24"/>
          <w:szCs w:val="24"/>
          <w:lang w:val="en-GB" w:eastAsia="en-GB"/>
        </w:rPr>
        <w:t xml:space="preserve"> with the supplier</w:t>
      </w:r>
      <w:r w:rsidR="00D30838">
        <w:rPr>
          <w:rFonts w:ascii="Times" w:eastAsiaTheme="minorHAnsi" w:hAnsi="Times" w:cs="Times"/>
          <w:sz w:val="24"/>
          <w:szCs w:val="24"/>
          <w:lang w:val="en-GB"/>
        </w:rPr>
        <w:t>.</w:t>
      </w:r>
    </w:p>
    <w:p w14:paraId="77A3CA14" w14:textId="77777777" w:rsidR="005016BB" w:rsidRPr="005373EA" w:rsidRDefault="005016BB" w:rsidP="002E4D2C">
      <w:pPr>
        <w:pStyle w:val="ListParagraph"/>
        <w:widowControl/>
        <w:numPr>
          <w:ilvl w:val="0"/>
          <w:numId w:val="34"/>
        </w:numPr>
        <w:tabs>
          <w:tab w:val="left" w:pos="220"/>
          <w:tab w:val="left" w:pos="720"/>
        </w:tabs>
        <w:adjustRightInd w:val="0"/>
        <w:spacing w:after="240"/>
        <w:rPr>
          <w:rFonts w:ascii="Times" w:eastAsiaTheme="minorHAnsi" w:hAnsi="Times" w:cs="Times"/>
          <w:sz w:val="24"/>
          <w:szCs w:val="24"/>
          <w:lang w:val="en-GB"/>
        </w:rPr>
      </w:pPr>
      <w:r w:rsidRPr="005373EA">
        <w:rPr>
          <w:rFonts w:ascii="Times" w:eastAsiaTheme="minorHAnsi" w:hAnsi="Times" w:cs="Times"/>
          <w:sz w:val="24"/>
          <w:szCs w:val="24"/>
          <w:lang w:val="en-GB"/>
        </w:rPr>
        <w:t xml:space="preserve">If unpaid, pursue through </w:t>
      </w:r>
      <w:r w:rsidRPr="005373EA">
        <w:rPr>
          <w:rFonts w:ascii="Times" w:eastAsiaTheme="minorHAnsi" w:hAnsi="Times" w:cs="Times"/>
          <w:b/>
          <w:bCs/>
          <w:sz w:val="24"/>
          <w:szCs w:val="24"/>
          <w:lang w:val="en-GB"/>
        </w:rPr>
        <w:t>County Court Money Claim Online</w:t>
      </w:r>
      <w:r w:rsidRPr="005373EA">
        <w:rPr>
          <w:rFonts w:ascii="Times" w:eastAsiaTheme="minorHAnsi" w:hAnsi="Times" w:cs="Times"/>
          <w:sz w:val="24"/>
          <w:szCs w:val="24"/>
          <w:lang w:val="en-GB"/>
        </w:rPr>
        <w:t xml:space="preserve"> (MCOL).</w:t>
      </w:r>
    </w:p>
    <w:p w14:paraId="0BFFCBE0" w14:textId="77777777" w:rsidR="008D365B" w:rsidRPr="005373EA" w:rsidRDefault="008D365B" w:rsidP="008D365B">
      <w:pPr>
        <w:pStyle w:val="ListParagraph"/>
        <w:widowControl/>
        <w:tabs>
          <w:tab w:val="left" w:pos="720"/>
        </w:tabs>
        <w:adjustRightInd w:val="0"/>
        <w:spacing w:after="240"/>
        <w:ind w:left="360" w:firstLine="0"/>
        <w:rPr>
          <w:rFonts w:ascii="Times" w:eastAsiaTheme="minorHAnsi" w:hAnsi="Times" w:cs="Times"/>
          <w:sz w:val="24"/>
          <w:szCs w:val="24"/>
          <w:lang w:val="en-GB"/>
        </w:rPr>
      </w:pPr>
    </w:p>
    <w:p w14:paraId="605637FE" w14:textId="02D82313" w:rsidR="005016BB" w:rsidRPr="005373EA" w:rsidRDefault="005016BB" w:rsidP="008D365B">
      <w:pPr>
        <w:pStyle w:val="ListParagraph"/>
        <w:widowControl/>
        <w:numPr>
          <w:ilvl w:val="0"/>
          <w:numId w:val="16"/>
        </w:numPr>
        <w:adjustRightInd w:val="0"/>
        <w:spacing w:after="240"/>
        <w:rPr>
          <w:rFonts w:ascii="Times" w:eastAsiaTheme="minorHAnsi" w:hAnsi="Times" w:cs="Times"/>
          <w:sz w:val="24"/>
          <w:szCs w:val="24"/>
          <w:lang w:val="en-GB"/>
        </w:rPr>
      </w:pPr>
      <w:r w:rsidRPr="005373EA">
        <w:rPr>
          <w:rFonts w:ascii="Times" w:eastAsiaTheme="minorHAnsi" w:hAnsi="Times" w:cs="Times"/>
          <w:b/>
          <w:bCs/>
          <w:sz w:val="24"/>
          <w:szCs w:val="24"/>
          <w:lang w:val="en-GB"/>
        </w:rPr>
        <w:t xml:space="preserve">Invoice template for fee schedule - </w:t>
      </w:r>
      <w:r w:rsidRPr="005373EA">
        <w:rPr>
          <w:rFonts w:ascii="Times" w:eastAsiaTheme="minorHAnsi" w:hAnsi="Times" w:cs="Times"/>
          <w:sz w:val="24"/>
          <w:szCs w:val="24"/>
          <w:lang w:val="en-GB"/>
        </w:rPr>
        <w:t>Tips for effectiveness</w:t>
      </w:r>
      <w:r w:rsidR="002E4D2C" w:rsidRPr="005373EA">
        <w:rPr>
          <w:rFonts w:ascii="Times" w:eastAsiaTheme="minorHAnsi" w:hAnsi="Times" w:cs="Times"/>
          <w:sz w:val="24"/>
          <w:szCs w:val="24"/>
          <w:lang w:val="en-GB"/>
        </w:rPr>
        <w:t>.</w:t>
      </w:r>
    </w:p>
    <w:p w14:paraId="66AEFD50" w14:textId="0C6E3B2A" w:rsidR="005016BB" w:rsidRPr="005373EA" w:rsidRDefault="005016BB" w:rsidP="002E4D2C">
      <w:pPr>
        <w:pStyle w:val="ListParagraph"/>
        <w:widowControl/>
        <w:numPr>
          <w:ilvl w:val="0"/>
          <w:numId w:val="35"/>
        </w:numPr>
        <w:tabs>
          <w:tab w:val="left" w:pos="284"/>
          <w:tab w:val="left" w:pos="993"/>
        </w:tabs>
        <w:adjustRightInd w:val="0"/>
        <w:spacing w:before="240" w:after="240"/>
        <w:rPr>
          <w:rFonts w:ascii="Times" w:eastAsiaTheme="minorHAnsi" w:hAnsi="Times" w:cs="Times"/>
          <w:sz w:val="24"/>
          <w:szCs w:val="24"/>
          <w:lang w:val="en-GB"/>
        </w:rPr>
      </w:pPr>
      <w:r w:rsidRPr="005373EA">
        <w:rPr>
          <w:rFonts w:ascii="Times" w:eastAsiaTheme="minorHAnsi" w:hAnsi="Times" w:cs="Times"/>
          <w:sz w:val="24"/>
          <w:szCs w:val="24"/>
          <w:lang w:val="en-GB"/>
        </w:rPr>
        <w:t>Always attach a copy of the served</w:t>
      </w:r>
      <w:r w:rsidRPr="005373EA">
        <w:rPr>
          <w:rFonts w:ascii="Times" w:eastAsiaTheme="minorHAnsi" w:hAnsi="Times" w:cs="Times"/>
          <w:b/>
          <w:bCs/>
          <w:sz w:val="24"/>
          <w:szCs w:val="24"/>
          <w:lang w:val="en-GB"/>
        </w:rPr>
        <w:t xml:space="preserve"> Notice of Terms and</w:t>
      </w:r>
      <w:r w:rsidR="00B005D8">
        <w:rPr>
          <w:rFonts w:ascii="Times" w:eastAsiaTheme="minorHAnsi" w:hAnsi="Times" w:cs="Times"/>
          <w:b/>
          <w:bCs/>
          <w:sz w:val="24"/>
          <w:szCs w:val="24"/>
          <w:lang w:val="en-GB"/>
        </w:rPr>
        <w:t xml:space="preserve"> </w:t>
      </w:r>
      <w:r w:rsidR="00A31B2E" w:rsidRPr="005373EA">
        <w:rPr>
          <w:rFonts w:ascii="Times" w:eastAsiaTheme="minorHAnsi" w:hAnsi="Times" w:cs="Times"/>
          <w:b/>
          <w:bCs/>
          <w:sz w:val="24"/>
          <w:szCs w:val="24"/>
          <w:lang w:val="en-GB"/>
        </w:rPr>
        <w:t>Schedule of Fees</w:t>
      </w:r>
      <w:r w:rsidRPr="005373EA">
        <w:rPr>
          <w:rFonts w:ascii="Times" w:eastAsiaTheme="minorHAnsi" w:hAnsi="Times" w:cs="Times"/>
          <w:sz w:val="24"/>
          <w:szCs w:val="24"/>
          <w:lang w:val="en-GB"/>
        </w:rPr>
        <w:t xml:space="preserve"> with the invoice.</w:t>
      </w:r>
    </w:p>
    <w:p w14:paraId="6238D16F" w14:textId="77777777" w:rsidR="005016BB" w:rsidRPr="005373EA" w:rsidRDefault="005016BB" w:rsidP="002E4D2C">
      <w:pPr>
        <w:pStyle w:val="ListParagraph"/>
        <w:widowControl/>
        <w:numPr>
          <w:ilvl w:val="0"/>
          <w:numId w:val="35"/>
        </w:numPr>
        <w:tabs>
          <w:tab w:val="left" w:pos="220"/>
          <w:tab w:val="left" w:pos="993"/>
        </w:tabs>
        <w:adjustRightInd w:val="0"/>
        <w:spacing w:after="240"/>
        <w:rPr>
          <w:rFonts w:ascii="Times" w:eastAsiaTheme="minorHAnsi" w:hAnsi="Times" w:cs="Times"/>
          <w:sz w:val="24"/>
          <w:szCs w:val="24"/>
          <w:lang w:val="en-GB"/>
        </w:rPr>
      </w:pPr>
      <w:r w:rsidRPr="005373EA">
        <w:rPr>
          <w:rFonts w:ascii="Times" w:eastAsiaTheme="minorHAnsi" w:hAnsi="Times" w:cs="Times"/>
          <w:sz w:val="24"/>
          <w:szCs w:val="24"/>
          <w:lang w:val="en-GB"/>
        </w:rPr>
        <w:t xml:space="preserve">Keep a </w:t>
      </w:r>
      <w:r w:rsidRPr="005373EA">
        <w:rPr>
          <w:rFonts w:ascii="Times" w:eastAsiaTheme="minorHAnsi" w:hAnsi="Times" w:cs="Times"/>
          <w:b/>
          <w:bCs/>
          <w:sz w:val="24"/>
          <w:szCs w:val="24"/>
          <w:lang w:val="en-GB"/>
        </w:rPr>
        <w:t>witness statement or postal proof of service</w:t>
      </w:r>
      <w:r w:rsidRPr="005373EA">
        <w:rPr>
          <w:rFonts w:ascii="Times" w:eastAsiaTheme="minorHAnsi" w:hAnsi="Times" w:cs="Times"/>
          <w:sz w:val="24"/>
          <w:szCs w:val="24"/>
          <w:lang w:val="en-GB"/>
        </w:rPr>
        <w:t>.</w:t>
      </w:r>
    </w:p>
    <w:p w14:paraId="38C77454" w14:textId="77777777" w:rsidR="005016BB" w:rsidRPr="005373EA" w:rsidRDefault="005016BB" w:rsidP="002E4D2C">
      <w:pPr>
        <w:pStyle w:val="ListParagraph"/>
        <w:widowControl/>
        <w:numPr>
          <w:ilvl w:val="0"/>
          <w:numId w:val="35"/>
        </w:numPr>
        <w:tabs>
          <w:tab w:val="left" w:pos="220"/>
          <w:tab w:val="left" w:pos="993"/>
        </w:tabs>
        <w:adjustRightInd w:val="0"/>
        <w:spacing w:after="240"/>
        <w:rPr>
          <w:rFonts w:ascii="Times" w:eastAsiaTheme="minorHAnsi" w:hAnsi="Times" w:cs="Times"/>
          <w:sz w:val="24"/>
          <w:szCs w:val="24"/>
          <w:lang w:val="en-GB"/>
        </w:rPr>
      </w:pPr>
      <w:r w:rsidRPr="005373EA">
        <w:rPr>
          <w:rFonts w:ascii="Times" w:eastAsiaTheme="minorHAnsi" w:hAnsi="Times" w:cs="Times"/>
          <w:sz w:val="24"/>
          <w:szCs w:val="24"/>
          <w:lang w:val="en-GB"/>
        </w:rPr>
        <w:t xml:space="preserve">If unpaid after 30 days, file through </w:t>
      </w:r>
      <w:r w:rsidRPr="005373EA">
        <w:rPr>
          <w:rFonts w:ascii="Times" w:eastAsiaTheme="minorHAnsi" w:hAnsi="Times" w:cs="Times"/>
          <w:b/>
          <w:bCs/>
          <w:sz w:val="24"/>
          <w:szCs w:val="24"/>
          <w:lang w:val="en-GB"/>
        </w:rPr>
        <w:t>Money Claim Online (MCOL)</w:t>
      </w:r>
      <w:r w:rsidRPr="005373EA">
        <w:rPr>
          <w:rFonts w:ascii="Times" w:eastAsiaTheme="minorHAnsi" w:hAnsi="Times" w:cs="Times"/>
          <w:sz w:val="24"/>
          <w:szCs w:val="24"/>
          <w:lang w:val="en-GB"/>
        </w:rPr>
        <w:t xml:space="preserve"> — attaching the Notice, proof of service, and invoices.</w:t>
      </w:r>
    </w:p>
    <w:p w14:paraId="56C68EA9" w14:textId="77777777" w:rsidR="005016BB" w:rsidRPr="005373EA" w:rsidRDefault="005016BB" w:rsidP="005016BB">
      <w:pPr>
        <w:widowControl/>
        <w:tabs>
          <w:tab w:val="left" w:pos="720"/>
        </w:tabs>
        <w:adjustRightInd w:val="0"/>
        <w:spacing w:after="240"/>
        <w:rPr>
          <w:rFonts w:ascii="Times" w:eastAsiaTheme="minorHAnsi" w:hAnsi="Times" w:cs="Times"/>
          <w:sz w:val="24"/>
          <w:szCs w:val="24"/>
          <w:lang w:val="en-GB"/>
        </w:rPr>
      </w:pPr>
    </w:p>
    <w:p w14:paraId="1A5BC290" w14:textId="10D7DD96" w:rsidR="005016BB" w:rsidRPr="005373EA" w:rsidRDefault="005016BB" w:rsidP="002E4D2C">
      <w:pPr>
        <w:pStyle w:val="ListParagraph"/>
        <w:widowControl/>
        <w:numPr>
          <w:ilvl w:val="0"/>
          <w:numId w:val="16"/>
        </w:numPr>
        <w:adjustRightInd w:val="0"/>
        <w:spacing w:after="240"/>
        <w:rPr>
          <w:rFonts w:ascii="Times" w:eastAsiaTheme="minorHAnsi" w:hAnsi="Times" w:cs="Times"/>
          <w:sz w:val="24"/>
          <w:szCs w:val="24"/>
          <w:lang w:val="en-GB"/>
        </w:rPr>
      </w:pPr>
      <w:r w:rsidRPr="005373EA">
        <w:rPr>
          <w:rFonts w:ascii="Times" w:eastAsiaTheme="minorHAnsi" w:hAnsi="Times" w:cs="Times"/>
          <w:b/>
          <w:bCs/>
          <w:sz w:val="24"/>
          <w:szCs w:val="24"/>
          <w:lang w:val="en-GB"/>
        </w:rPr>
        <w:t>Demand for payment</w:t>
      </w:r>
    </w:p>
    <w:p w14:paraId="3E604296" w14:textId="129E479C" w:rsidR="00AD68C1" w:rsidRPr="005373EA" w:rsidRDefault="005016BB" w:rsidP="005373EA">
      <w:pPr>
        <w:widowControl/>
        <w:adjustRightInd w:val="0"/>
        <w:ind w:left="397"/>
        <w:rPr>
          <w:rFonts w:ascii="Times" w:eastAsiaTheme="minorHAnsi" w:hAnsi="Times" w:cs="Times"/>
          <w:sz w:val="24"/>
          <w:szCs w:val="24"/>
          <w:lang w:val="en-GB"/>
        </w:rPr>
      </w:pPr>
      <w:r w:rsidRPr="005373EA">
        <w:rPr>
          <w:rFonts w:ascii="Times" w:eastAsiaTheme="minorHAnsi" w:hAnsi="Times" w:cs="Times"/>
          <w:sz w:val="24"/>
          <w:szCs w:val="24"/>
          <w:lang w:val="en-GB"/>
        </w:rPr>
        <w:t>This template puts you in the same style of communication as a solicitor.</w:t>
      </w:r>
      <w:r w:rsidR="005373EA">
        <w:rPr>
          <w:rFonts w:ascii="Times" w:eastAsiaTheme="minorHAnsi" w:hAnsi="Times" w:cs="Times"/>
          <w:sz w:val="24"/>
          <w:szCs w:val="24"/>
          <w:lang w:val="en-GB"/>
        </w:rPr>
        <w:t xml:space="preserve"> </w:t>
      </w:r>
      <w:r w:rsidRPr="005373EA">
        <w:rPr>
          <w:rFonts w:eastAsiaTheme="minorHAnsi"/>
          <w:sz w:val="24"/>
          <w:szCs w:val="24"/>
          <w:lang w:val="en-GB"/>
        </w:rPr>
        <w:t xml:space="preserve">Once sent recorded delivery, you’ll have evidence you’ve given a </w:t>
      </w:r>
      <w:r w:rsidRPr="005373EA">
        <w:rPr>
          <w:rFonts w:eastAsiaTheme="minorHAnsi"/>
          <w:b/>
          <w:bCs/>
          <w:sz w:val="24"/>
          <w:szCs w:val="24"/>
          <w:lang w:val="en-GB"/>
        </w:rPr>
        <w:t>final demand</w:t>
      </w:r>
      <w:r w:rsidRPr="005373EA">
        <w:rPr>
          <w:rFonts w:eastAsiaTheme="minorHAnsi"/>
          <w:sz w:val="24"/>
          <w:szCs w:val="24"/>
          <w:lang w:val="en-GB"/>
        </w:rPr>
        <w:t xml:space="preserve"> before court action.</w:t>
      </w:r>
    </w:p>
    <w:sectPr w:rsidR="00AD68C1" w:rsidRPr="005373EA" w:rsidSect="00BF7E6F">
      <w:footerReference w:type="even" r:id="rId7"/>
      <w:footerReference w:type="default" r:id="rId8"/>
      <w:type w:val="continuous"/>
      <w:pgSz w:w="11910" w:h="16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276D1" w14:textId="77777777" w:rsidR="00067A00" w:rsidRDefault="00067A00" w:rsidP="005373EA">
      <w:r>
        <w:separator/>
      </w:r>
    </w:p>
  </w:endnote>
  <w:endnote w:type="continuationSeparator" w:id="0">
    <w:p w14:paraId="0CEAC6CE" w14:textId="77777777" w:rsidR="00067A00" w:rsidRDefault="00067A00" w:rsidP="0053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05907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926CD7" w14:textId="0E952568" w:rsidR="005373EA" w:rsidRDefault="005373EA" w:rsidP="00BF7E6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3A1708" w14:textId="77777777" w:rsidR="005373EA" w:rsidRDefault="005373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05AE2" w14:textId="77777777" w:rsidR="00BF7E6F" w:rsidRPr="00BF7E6F" w:rsidRDefault="00BF7E6F">
    <w:pPr>
      <w:pStyle w:val="Footer"/>
      <w:jc w:val="center"/>
      <w:rPr>
        <w:color w:val="000000" w:themeColor="text1"/>
        <w:sz w:val="20"/>
        <w:szCs w:val="20"/>
      </w:rPr>
    </w:pPr>
    <w:r w:rsidRPr="00BF7E6F">
      <w:rPr>
        <w:color w:val="000000" w:themeColor="text1"/>
        <w:sz w:val="20"/>
        <w:szCs w:val="20"/>
      </w:rPr>
      <w:t xml:space="preserve">Page </w:t>
    </w:r>
    <w:r w:rsidRPr="00BF7E6F">
      <w:rPr>
        <w:color w:val="000000" w:themeColor="text1"/>
        <w:sz w:val="20"/>
        <w:szCs w:val="20"/>
      </w:rPr>
      <w:fldChar w:fldCharType="begin"/>
    </w:r>
    <w:r w:rsidRPr="00BF7E6F">
      <w:rPr>
        <w:color w:val="000000" w:themeColor="text1"/>
        <w:sz w:val="20"/>
        <w:szCs w:val="20"/>
      </w:rPr>
      <w:instrText xml:space="preserve"> PAGE  \* Arabic  \* MERGEFORMAT </w:instrText>
    </w:r>
    <w:r w:rsidRPr="00BF7E6F">
      <w:rPr>
        <w:color w:val="000000" w:themeColor="text1"/>
        <w:sz w:val="20"/>
        <w:szCs w:val="20"/>
      </w:rPr>
      <w:fldChar w:fldCharType="separate"/>
    </w:r>
    <w:r w:rsidRPr="00BF7E6F">
      <w:rPr>
        <w:noProof/>
        <w:color w:val="000000" w:themeColor="text1"/>
        <w:sz w:val="20"/>
        <w:szCs w:val="20"/>
      </w:rPr>
      <w:t>2</w:t>
    </w:r>
    <w:r w:rsidRPr="00BF7E6F">
      <w:rPr>
        <w:color w:val="000000" w:themeColor="text1"/>
        <w:sz w:val="20"/>
        <w:szCs w:val="20"/>
      </w:rPr>
      <w:fldChar w:fldCharType="end"/>
    </w:r>
    <w:r w:rsidRPr="00BF7E6F">
      <w:rPr>
        <w:color w:val="000000" w:themeColor="text1"/>
        <w:sz w:val="20"/>
        <w:szCs w:val="20"/>
      </w:rPr>
      <w:t xml:space="preserve"> of </w:t>
    </w:r>
    <w:r w:rsidRPr="00BF7E6F">
      <w:rPr>
        <w:color w:val="000000" w:themeColor="text1"/>
        <w:sz w:val="20"/>
        <w:szCs w:val="20"/>
      </w:rPr>
      <w:fldChar w:fldCharType="begin"/>
    </w:r>
    <w:r w:rsidRPr="00BF7E6F">
      <w:rPr>
        <w:color w:val="000000" w:themeColor="text1"/>
        <w:sz w:val="20"/>
        <w:szCs w:val="20"/>
      </w:rPr>
      <w:instrText xml:space="preserve"> NUMPAGES  \* Arabic  \* MERGEFORMAT </w:instrText>
    </w:r>
    <w:r w:rsidRPr="00BF7E6F">
      <w:rPr>
        <w:color w:val="000000" w:themeColor="text1"/>
        <w:sz w:val="20"/>
        <w:szCs w:val="20"/>
      </w:rPr>
      <w:fldChar w:fldCharType="separate"/>
    </w:r>
    <w:r w:rsidRPr="00BF7E6F">
      <w:rPr>
        <w:noProof/>
        <w:color w:val="000000" w:themeColor="text1"/>
        <w:sz w:val="20"/>
        <w:szCs w:val="20"/>
      </w:rPr>
      <w:t>2</w:t>
    </w:r>
    <w:r w:rsidRPr="00BF7E6F">
      <w:rPr>
        <w:color w:val="000000" w:themeColor="text1"/>
        <w:sz w:val="20"/>
        <w:szCs w:val="20"/>
      </w:rPr>
      <w:fldChar w:fldCharType="end"/>
    </w:r>
  </w:p>
  <w:p w14:paraId="087E566C" w14:textId="77777777" w:rsidR="00BF7E6F" w:rsidRDefault="00BF7E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73A4E" w14:textId="77777777" w:rsidR="00067A00" w:rsidRDefault="00067A00" w:rsidP="005373EA">
      <w:r>
        <w:separator/>
      </w:r>
    </w:p>
  </w:footnote>
  <w:footnote w:type="continuationSeparator" w:id="0">
    <w:p w14:paraId="3ADB899E" w14:textId="77777777" w:rsidR="00067A00" w:rsidRDefault="00067A00" w:rsidP="00537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46163A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C47CA1"/>
    <w:multiLevelType w:val="hybridMultilevel"/>
    <w:tmpl w:val="ED1018A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33B94"/>
    <w:multiLevelType w:val="hybridMultilevel"/>
    <w:tmpl w:val="EE2CA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10F94"/>
    <w:multiLevelType w:val="multilevel"/>
    <w:tmpl w:val="C9A0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BA2A9D"/>
    <w:multiLevelType w:val="hybridMultilevel"/>
    <w:tmpl w:val="8A3A3E9E"/>
    <w:lvl w:ilvl="0" w:tplc="77F42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059AA"/>
    <w:multiLevelType w:val="hybridMultilevel"/>
    <w:tmpl w:val="52C6DB3C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37178AA"/>
    <w:multiLevelType w:val="hybridMultilevel"/>
    <w:tmpl w:val="D674C1D8"/>
    <w:lvl w:ilvl="0" w:tplc="00000001">
      <w:start w:val="1"/>
      <w:numFmt w:val="bullet"/>
      <w:lvlText w:val="•"/>
      <w:lvlJc w:val="left"/>
      <w:pPr>
        <w:ind w:left="1080" w:hanging="360"/>
      </w:p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A66A61"/>
    <w:multiLevelType w:val="hybridMultilevel"/>
    <w:tmpl w:val="A5D211EA"/>
    <w:lvl w:ilvl="0" w:tplc="00000001">
      <w:start w:val="1"/>
      <w:numFmt w:val="bullet"/>
      <w:lvlText w:val="•"/>
      <w:lvlJc w:val="left"/>
      <w:pPr>
        <w:ind w:left="1080" w:hanging="360"/>
      </w:p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3C3E22"/>
    <w:multiLevelType w:val="hybridMultilevel"/>
    <w:tmpl w:val="DA08E45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CA50B05"/>
    <w:multiLevelType w:val="hybridMultilevel"/>
    <w:tmpl w:val="DDC6AA8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04C17"/>
    <w:multiLevelType w:val="hybridMultilevel"/>
    <w:tmpl w:val="B3B47DB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83B2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AAB185E"/>
    <w:multiLevelType w:val="hybridMultilevel"/>
    <w:tmpl w:val="085632D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C0702"/>
    <w:multiLevelType w:val="hybridMultilevel"/>
    <w:tmpl w:val="21088F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1241F"/>
    <w:multiLevelType w:val="hybridMultilevel"/>
    <w:tmpl w:val="DD7A442C"/>
    <w:lvl w:ilvl="0" w:tplc="B1826C4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A017A"/>
    <w:multiLevelType w:val="hybridMultilevel"/>
    <w:tmpl w:val="875E85B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F0AED"/>
    <w:multiLevelType w:val="hybridMultilevel"/>
    <w:tmpl w:val="C97667C4"/>
    <w:lvl w:ilvl="0" w:tplc="FFFFFFFF">
      <w:numFmt w:val="decimal"/>
      <w:lvlText w:val="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52B01"/>
    <w:multiLevelType w:val="hybridMultilevel"/>
    <w:tmpl w:val="15D84CB6"/>
    <w:lvl w:ilvl="0" w:tplc="00000001">
      <w:start w:val="1"/>
      <w:numFmt w:val="bullet"/>
      <w:lvlText w:val="•"/>
      <w:lvlJc w:val="left"/>
      <w:pPr>
        <w:ind w:left="1080" w:hanging="360"/>
      </w:p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CE37EE"/>
    <w:multiLevelType w:val="hybridMultilevel"/>
    <w:tmpl w:val="BF1ADDF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85ACA"/>
    <w:multiLevelType w:val="hybridMultilevel"/>
    <w:tmpl w:val="83F23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6335B49"/>
    <w:multiLevelType w:val="hybridMultilevel"/>
    <w:tmpl w:val="8D407A2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9E11BE"/>
    <w:multiLevelType w:val="hybridMultilevel"/>
    <w:tmpl w:val="B060EBEC"/>
    <w:lvl w:ilvl="0" w:tplc="B1826C4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718FF"/>
    <w:multiLevelType w:val="hybridMultilevel"/>
    <w:tmpl w:val="2A068976"/>
    <w:lvl w:ilvl="0" w:tplc="00000001">
      <w:start w:val="1"/>
      <w:numFmt w:val="bullet"/>
      <w:lvlText w:val="•"/>
      <w:lvlJc w:val="left"/>
      <w:pPr>
        <w:ind w:left="786" w:hanging="360"/>
      </w:p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D895704"/>
    <w:multiLevelType w:val="hybridMultilevel"/>
    <w:tmpl w:val="1116D0B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24F61AB"/>
    <w:multiLevelType w:val="hybridMultilevel"/>
    <w:tmpl w:val="31EA4F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76A7D"/>
    <w:multiLevelType w:val="hybridMultilevel"/>
    <w:tmpl w:val="0F92A50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A56AA"/>
    <w:multiLevelType w:val="hybridMultilevel"/>
    <w:tmpl w:val="DE7E020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063F8"/>
    <w:multiLevelType w:val="hybridMultilevel"/>
    <w:tmpl w:val="FFE0C5FE"/>
    <w:lvl w:ilvl="0" w:tplc="43300B90">
      <w:start w:val="1"/>
      <w:numFmt w:val="decimal"/>
      <w:lvlText w:val="%1."/>
      <w:lvlJc w:val="left"/>
      <w:pPr>
        <w:ind w:left="5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D4846D78">
      <w:numFmt w:val="bullet"/>
      <w:lvlText w:val="•"/>
      <w:lvlJc w:val="left"/>
      <w:pPr>
        <w:ind w:left="1458" w:hanging="397"/>
      </w:pPr>
      <w:rPr>
        <w:rFonts w:hint="default"/>
        <w:lang w:val="en-US" w:eastAsia="en-US" w:bidi="ar-SA"/>
      </w:rPr>
    </w:lvl>
    <w:lvl w:ilvl="2" w:tplc="2EF864A2">
      <w:numFmt w:val="bullet"/>
      <w:lvlText w:val="•"/>
      <w:lvlJc w:val="left"/>
      <w:pPr>
        <w:ind w:left="2397" w:hanging="397"/>
      </w:pPr>
      <w:rPr>
        <w:rFonts w:hint="default"/>
        <w:lang w:val="en-US" w:eastAsia="en-US" w:bidi="ar-SA"/>
      </w:rPr>
    </w:lvl>
    <w:lvl w:ilvl="3" w:tplc="2CE490D6">
      <w:numFmt w:val="bullet"/>
      <w:lvlText w:val="•"/>
      <w:lvlJc w:val="left"/>
      <w:pPr>
        <w:ind w:left="3335" w:hanging="397"/>
      </w:pPr>
      <w:rPr>
        <w:rFonts w:hint="default"/>
        <w:lang w:val="en-US" w:eastAsia="en-US" w:bidi="ar-SA"/>
      </w:rPr>
    </w:lvl>
    <w:lvl w:ilvl="4" w:tplc="F28815F0">
      <w:numFmt w:val="bullet"/>
      <w:lvlText w:val="•"/>
      <w:lvlJc w:val="left"/>
      <w:pPr>
        <w:ind w:left="4274" w:hanging="397"/>
      </w:pPr>
      <w:rPr>
        <w:rFonts w:hint="default"/>
        <w:lang w:val="en-US" w:eastAsia="en-US" w:bidi="ar-SA"/>
      </w:rPr>
    </w:lvl>
    <w:lvl w:ilvl="5" w:tplc="14E27BE6">
      <w:numFmt w:val="bullet"/>
      <w:lvlText w:val="•"/>
      <w:lvlJc w:val="left"/>
      <w:pPr>
        <w:ind w:left="5212" w:hanging="397"/>
      </w:pPr>
      <w:rPr>
        <w:rFonts w:hint="default"/>
        <w:lang w:val="en-US" w:eastAsia="en-US" w:bidi="ar-SA"/>
      </w:rPr>
    </w:lvl>
    <w:lvl w:ilvl="6" w:tplc="B9F22732">
      <w:numFmt w:val="bullet"/>
      <w:lvlText w:val="•"/>
      <w:lvlJc w:val="left"/>
      <w:pPr>
        <w:ind w:left="6151" w:hanging="397"/>
      </w:pPr>
      <w:rPr>
        <w:rFonts w:hint="default"/>
        <w:lang w:val="en-US" w:eastAsia="en-US" w:bidi="ar-SA"/>
      </w:rPr>
    </w:lvl>
    <w:lvl w:ilvl="7" w:tplc="2FC29098">
      <w:numFmt w:val="bullet"/>
      <w:lvlText w:val="•"/>
      <w:lvlJc w:val="left"/>
      <w:pPr>
        <w:ind w:left="7089" w:hanging="397"/>
      </w:pPr>
      <w:rPr>
        <w:rFonts w:hint="default"/>
        <w:lang w:val="en-US" w:eastAsia="en-US" w:bidi="ar-SA"/>
      </w:rPr>
    </w:lvl>
    <w:lvl w:ilvl="8" w:tplc="BFA81792">
      <w:numFmt w:val="bullet"/>
      <w:lvlText w:val="•"/>
      <w:lvlJc w:val="left"/>
      <w:pPr>
        <w:ind w:left="8028" w:hanging="397"/>
      </w:pPr>
      <w:rPr>
        <w:rFonts w:hint="default"/>
        <w:lang w:val="en-US" w:eastAsia="en-US" w:bidi="ar-SA"/>
      </w:rPr>
    </w:lvl>
  </w:abstractNum>
  <w:abstractNum w:abstractNumId="29" w15:restartNumberingAfterBreak="0">
    <w:nsid w:val="5937496F"/>
    <w:multiLevelType w:val="hybridMultilevel"/>
    <w:tmpl w:val="EB7C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1E0523"/>
    <w:multiLevelType w:val="hybridMultilevel"/>
    <w:tmpl w:val="FAFAD4C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442A0"/>
    <w:multiLevelType w:val="hybridMultilevel"/>
    <w:tmpl w:val="8006EF3A"/>
    <w:lvl w:ilvl="0" w:tplc="B1826C4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035E5"/>
    <w:multiLevelType w:val="hybridMultilevel"/>
    <w:tmpl w:val="A3CA0FC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C4CE4"/>
    <w:multiLevelType w:val="multilevel"/>
    <w:tmpl w:val="EE2CA58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D6AFE"/>
    <w:multiLevelType w:val="hybridMultilevel"/>
    <w:tmpl w:val="E64EBCFC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903449"/>
    <w:multiLevelType w:val="multilevel"/>
    <w:tmpl w:val="3934043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8"/>
  </w:num>
  <w:num w:numId="2">
    <w:abstractNumId w:val="4"/>
  </w:num>
  <w:num w:numId="3">
    <w:abstractNumId w:val="0"/>
  </w:num>
  <w:num w:numId="4">
    <w:abstractNumId w:val="1"/>
  </w:num>
  <w:num w:numId="5">
    <w:abstractNumId w:val="12"/>
  </w:num>
  <w:num w:numId="6">
    <w:abstractNumId w:val="35"/>
  </w:num>
  <w:num w:numId="7">
    <w:abstractNumId w:val="25"/>
  </w:num>
  <w:num w:numId="8">
    <w:abstractNumId w:val="20"/>
  </w:num>
  <w:num w:numId="9">
    <w:abstractNumId w:val="6"/>
  </w:num>
  <w:num w:numId="10">
    <w:abstractNumId w:val="9"/>
  </w:num>
  <w:num w:numId="11">
    <w:abstractNumId w:val="26"/>
  </w:num>
  <w:num w:numId="12">
    <w:abstractNumId w:val="3"/>
  </w:num>
  <w:num w:numId="13">
    <w:abstractNumId w:val="33"/>
  </w:num>
  <w:num w:numId="14">
    <w:abstractNumId w:val="31"/>
  </w:num>
  <w:num w:numId="15">
    <w:abstractNumId w:val="15"/>
  </w:num>
  <w:num w:numId="16">
    <w:abstractNumId w:val="22"/>
  </w:num>
  <w:num w:numId="17">
    <w:abstractNumId w:val="17"/>
  </w:num>
  <w:num w:numId="18">
    <w:abstractNumId w:val="14"/>
  </w:num>
  <w:num w:numId="19">
    <w:abstractNumId w:val="5"/>
  </w:num>
  <w:num w:numId="20">
    <w:abstractNumId w:val="13"/>
  </w:num>
  <w:num w:numId="21">
    <w:abstractNumId w:val="18"/>
  </w:num>
  <w:num w:numId="22">
    <w:abstractNumId w:val="8"/>
  </w:num>
  <w:num w:numId="23">
    <w:abstractNumId w:val="2"/>
  </w:num>
  <w:num w:numId="24">
    <w:abstractNumId w:val="10"/>
  </w:num>
  <w:num w:numId="25">
    <w:abstractNumId w:val="19"/>
  </w:num>
  <w:num w:numId="26">
    <w:abstractNumId w:val="29"/>
  </w:num>
  <w:num w:numId="27">
    <w:abstractNumId w:val="34"/>
  </w:num>
  <w:num w:numId="28">
    <w:abstractNumId w:val="30"/>
  </w:num>
  <w:num w:numId="29">
    <w:abstractNumId w:val="11"/>
  </w:num>
  <w:num w:numId="30">
    <w:abstractNumId w:val="7"/>
  </w:num>
  <w:num w:numId="31">
    <w:abstractNumId w:val="21"/>
  </w:num>
  <w:num w:numId="32">
    <w:abstractNumId w:val="23"/>
  </w:num>
  <w:num w:numId="33">
    <w:abstractNumId w:val="16"/>
  </w:num>
  <w:num w:numId="34">
    <w:abstractNumId w:val="32"/>
  </w:num>
  <w:num w:numId="35">
    <w:abstractNumId w:val="24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C1"/>
    <w:rsid w:val="00067A00"/>
    <w:rsid w:val="002E4D2C"/>
    <w:rsid w:val="005016BB"/>
    <w:rsid w:val="005373EA"/>
    <w:rsid w:val="0056774F"/>
    <w:rsid w:val="00661BEA"/>
    <w:rsid w:val="008319F0"/>
    <w:rsid w:val="008D365B"/>
    <w:rsid w:val="00A31B2E"/>
    <w:rsid w:val="00AD68C1"/>
    <w:rsid w:val="00B005D8"/>
    <w:rsid w:val="00B16CDC"/>
    <w:rsid w:val="00B81C5A"/>
    <w:rsid w:val="00BF7E6F"/>
    <w:rsid w:val="00D30838"/>
    <w:rsid w:val="00DA4683"/>
    <w:rsid w:val="00DB45AB"/>
    <w:rsid w:val="00DF66B6"/>
    <w:rsid w:val="00EC3E6E"/>
    <w:rsid w:val="00F1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CA65C"/>
  <w15:docId w15:val="{2AB215A2-E714-9D46-9BED-54C5EDC3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DA468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DA4683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6"/>
      <w:ind w:left="516" w:hanging="397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6"/>
      <w:ind w:left="516" w:hanging="3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DA4683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A4683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styleId="Strong">
    <w:name w:val="Strong"/>
    <w:basedOn w:val="DefaultParagraphFont"/>
    <w:uiPriority w:val="22"/>
    <w:qFormat/>
    <w:rsid w:val="00DA46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A468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DA4683"/>
    <w:rPr>
      <w:i/>
      <w:iCs/>
    </w:rPr>
  </w:style>
  <w:style w:type="numbering" w:customStyle="1" w:styleId="CurrentList1">
    <w:name w:val="Current List1"/>
    <w:uiPriority w:val="99"/>
    <w:rsid w:val="008D365B"/>
    <w:pPr>
      <w:numPr>
        <w:numId w:val="13"/>
      </w:numPr>
    </w:pPr>
  </w:style>
  <w:style w:type="paragraph" w:styleId="Footer">
    <w:name w:val="footer"/>
    <w:basedOn w:val="Normal"/>
    <w:link w:val="FooterChar"/>
    <w:uiPriority w:val="99"/>
    <w:unhideWhenUsed/>
    <w:rsid w:val="005373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3EA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373EA"/>
  </w:style>
  <w:style w:type="paragraph" w:styleId="Header">
    <w:name w:val="header"/>
    <w:basedOn w:val="Normal"/>
    <w:link w:val="HeaderChar"/>
    <w:uiPriority w:val="99"/>
    <w:unhideWhenUsed/>
    <w:rsid w:val="005373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3E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1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10</cp:revision>
  <dcterms:created xsi:type="dcterms:W3CDTF">2025-08-20T13:32:00Z</dcterms:created>
  <dcterms:modified xsi:type="dcterms:W3CDTF">2025-08-25T16:07:00Z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2024-03-26T00:00:00Z</vt:filetime>
  </property>
</Properties>
</file>