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89B74" w14:textId="123F69D8" w:rsidR="003F2CEA" w:rsidRDefault="00F8774D" w:rsidP="009E742A">
      <w:pPr>
        <w:pStyle w:val="NormalWeb"/>
        <w:spacing w:before="0" w:beforeAutospacing="0" w:after="0" w:afterAutospacing="0"/>
      </w:pPr>
      <w:r>
        <w:rPr>
          <w:noProof/>
        </w:rPr>
        <mc:AlternateContent>
          <mc:Choice Requires="wps">
            <w:drawing>
              <wp:anchor distT="0" distB="0" distL="114300" distR="114300" simplePos="0" relativeHeight="251659264" behindDoc="0" locked="0" layoutInCell="1" allowOverlap="0" wp14:anchorId="20F6D50E" wp14:editId="2E480EA5">
                <wp:simplePos x="0" y="0"/>
                <wp:positionH relativeFrom="column">
                  <wp:posOffset>4433570</wp:posOffset>
                </wp:positionH>
                <wp:positionV relativeFrom="outsideMargin">
                  <wp:posOffset>-9011871</wp:posOffset>
                </wp:positionV>
                <wp:extent cx="1360800" cy="910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360800" cy="910800"/>
                        </a:xfrm>
                        <a:prstGeom prst="rect">
                          <a:avLst/>
                        </a:prstGeom>
                        <a:noFill/>
                        <a:ln w="6350">
                          <a:noFill/>
                        </a:ln>
                      </wps:spPr>
                      <wps:txbx>
                        <w:txbxContent>
                          <w:p w14:paraId="2887E80F" w14:textId="12AEED9B" w:rsidR="003F2CEA" w:rsidRPr="008323C5" w:rsidRDefault="003F2CEA" w:rsidP="00354BF7">
                            <w:pPr>
                              <w:pStyle w:val="NormalWeb"/>
                              <w:jc w:val="right"/>
                              <w:rPr>
                                <w:color w:val="FF0000"/>
                              </w:rPr>
                            </w:pPr>
                            <w:r w:rsidRPr="008323C5">
                              <w:rPr>
                                <w:rStyle w:val="Strong"/>
                                <w:b w:val="0"/>
                                <w:bCs w:val="0"/>
                                <w:color w:val="FF0000"/>
                              </w:rPr>
                              <w:t>Your Name</w:t>
                            </w:r>
                            <w:r w:rsidRPr="008323C5">
                              <w:rPr>
                                <w:color w:val="FF0000"/>
                              </w:rPr>
                              <w:br/>
                              <w:t>Your Address and</w:t>
                            </w:r>
                            <w:r w:rsidRPr="008323C5">
                              <w:rPr>
                                <w:color w:val="FF0000"/>
                              </w:rPr>
                              <w:br/>
                              <w:t>Postcode</w:t>
                            </w:r>
                          </w:p>
                          <w:p w14:paraId="5F51718A" w14:textId="77777777" w:rsidR="003F2CEA" w:rsidRDefault="003F2CEA" w:rsidP="00D74AC1"/>
                          <w:p w14:paraId="527DAFCC" w14:textId="77777777" w:rsidR="003F2CEA" w:rsidRPr="000C0C16" w:rsidRDefault="003F2CEA" w:rsidP="00D74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6D50E" id="_x0000_t202" coordsize="21600,21600" o:spt="202" path="m,l,21600r21600,l21600,xe">
                <v:stroke joinstyle="miter"/>
                <v:path gradientshapeok="t" o:connecttype="rect"/>
              </v:shapetype>
              <v:shape id="Text Box 1" o:spid="_x0000_s1026" type="#_x0000_t202" style="position:absolute;left:0;text-align:left;margin-left:349.1pt;margin-top:-709.6pt;width:107.15pt;height:7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outer-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" o:allowoverlap="f" filled="f" stroked="f" strokeweight=".5pt">
                <v:textbox>
                  <w:txbxContent>
                    <w:p w14:paraId="2887E80F" w14:textId="12AEED9B" w:rsidR="003F2CEA" w:rsidRPr="008323C5" w:rsidRDefault="003F2CEA" w:rsidP="00354BF7">
                      <w:pPr>
                        <w:pStyle w:val="NormalWeb"/>
                        <w:jc w:val="right"/>
                        <w:rPr>
                          <w:color w:val="FF0000"/>
                        </w:rPr>
                      </w:pPr>
                      <w:r w:rsidRPr="008323C5">
                        <w:rPr>
                          <w:rStyle w:val="Strong"/>
                          <w:b w:val="0"/>
                          <w:bCs w:val="0"/>
                          <w:color w:val="FF0000"/>
                        </w:rPr>
                        <w:t>Your Name</w:t>
                      </w:r>
                      <w:r w:rsidRPr="008323C5">
                        <w:rPr>
                          <w:color w:val="FF0000"/>
                        </w:rPr>
                        <w:br/>
                        <w:t>Your Address and</w:t>
                      </w:r>
                      <w:r w:rsidRPr="008323C5">
                        <w:rPr>
                          <w:color w:val="FF0000"/>
                        </w:rPr>
                        <w:br/>
                        <w:t>Postcode</w:t>
                      </w:r>
                    </w:p>
                    <w:p w14:paraId="5F51718A" w14:textId="77777777" w:rsidR="003F2CEA" w:rsidRDefault="003F2CEA" w:rsidP="00D74AC1"/>
                    <w:p w14:paraId="527DAFCC" w14:textId="77777777" w:rsidR="003F2CEA" w:rsidRPr="000C0C16" w:rsidRDefault="003F2CEA" w:rsidP="00D74AC1"/>
                  </w:txbxContent>
                </v:textbox>
                <w10:wrap type="square" anchory="margin"/>
              </v:shape>
            </w:pict>
          </mc:Fallback>
        </mc:AlternateContent>
      </w:r>
    </w:p>
    <w:p w14:paraId="28076236" w14:textId="2C90937D" w:rsidR="003F2CEA" w:rsidRPr="00486881" w:rsidRDefault="003F2CEA" w:rsidP="009E742A">
      <w:pPr>
        <w:pStyle w:val="NormalWeb"/>
        <w:spacing w:before="0" w:beforeAutospacing="0" w:after="0" w:afterAutospacing="0"/>
        <w:jc w:val="left"/>
        <w:rPr>
          <w:color w:val="FF0000"/>
        </w:rPr>
      </w:pPr>
      <w:r w:rsidRPr="00486881">
        <w:rPr>
          <w:color w:val="FF0000"/>
        </w:rPr>
        <w:t>Recipient</w:t>
      </w:r>
      <w:r w:rsidR="00D74AC1" w:rsidRPr="00486881">
        <w:rPr>
          <w:color w:val="FF0000"/>
        </w:rPr>
        <w:br/>
      </w:r>
      <w:proofErr w:type="gramStart"/>
      <w:r w:rsidRPr="00486881">
        <w:rPr>
          <w:color w:val="FF0000"/>
        </w:rPr>
        <w:t>e.g.</w:t>
      </w:r>
      <w:proofErr w:type="gramEnd"/>
      <w:r w:rsidRPr="00486881">
        <w:rPr>
          <w:color w:val="FF0000"/>
        </w:rPr>
        <w:t xml:space="preserve"> Member of Parliament / Council /</w:t>
      </w:r>
      <w:r w:rsidR="00D74AC1" w:rsidRPr="00486881">
        <w:rPr>
          <w:color w:val="FF0000"/>
        </w:rPr>
        <w:br/>
      </w:r>
      <w:r w:rsidRPr="00486881">
        <w:rPr>
          <w:color w:val="FF0000"/>
        </w:rPr>
        <w:t>Relevant Authority</w:t>
      </w:r>
      <w:r w:rsidR="0003194E">
        <w:rPr>
          <w:color w:val="FF0000"/>
        </w:rPr>
        <w:t>/ Selling platforms/</w:t>
      </w:r>
      <w:r w:rsidR="0003194E">
        <w:rPr>
          <w:color w:val="FF0000"/>
        </w:rPr>
        <w:br/>
        <w:t>Social media platforms</w:t>
      </w:r>
    </w:p>
    <w:p w14:paraId="3E4F7E58" w14:textId="20B09E7D" w:rsidR="003F2CEA" w:rsidRDefault="003F2CEA" w:rsidP="009E742A"/>
    <w:p w14:paraId="2473FC3F" w14:textId="77777777" w:rsidR="00A94D32" w:rsidRDefault="00A94D32" w:rsidP="009E742A">
      <w:pPr>
        <w:jc w:val="left"/>
      </w:pPr>
    </w:p>
    <w:p w14:paraId="3F5DB205" w14:textId="3D5C995B" w:rsidR="005D051D" w:rsidRPr="005D051D" w:rsidRDefault="005D051D" w:rsidP="009E742A">
      <w:pPr>
        <w:jc w:val="left"/>
      </w:pPr>
      <w:r w:rsidRPr="005D051D">
        <w:t xml:space="preserve">Date: </w:t>
      </w:r>
      <w:r w:rsidRPr="005D051D">
        <w:rPr>
          <w:color w:val="FF0000"/>
        </w:rPr>
        <w:t>04 October 2025</w:t>
      </w:r>
    </w:p>
    <w:p w14:paraId="2BCF60F6" w14:textId="77777777" w:rsidR="005D051D" w:rsidRDefault="005D051D" w:rsidP="009E742A">
      <w:pPr>
        <w:spacing w:line="276" w:lineRule="auto"/>
      </w:pPr>
    </w:p>
    <w:p w14:paraId="6820757C" w14:textId="77777777" w:rsidR="00A94D32" w:rsidRDefault="00A94D32" w:rsidP="009E742A">
      <w:pPr>
        <w:spacing w:line="276" w:lineRule="auto"/>
        <w:jc w:val="center"/>
        <w:rPr>
          <w:b/>
          <w:bCs/>
          <w:szCs w:val="24"/>
        </w:rPr>
      </w:pPr>
    </w:p>
    <w:p w14:paraId="42793F6D" w14:textId="493B969F" w:rsidR="00B47B4E" w:rsidRPr="00A635E3" w:rsidRDefault="00B47B4E" w:rsidP="009E742A">
      <w:pPr>
        <w:spacing w:line="276" w:lineRule="auto"/>
        <w:jc w:val="center"/>
        <w:rPr>
          <w:rFonts w:eastAsia="Times New Roman"/>
          <w:b/>
          <w:bCs/>
          <w:szCs w:val="24"/>
          <w:lang w:eastAsia="en-GB"/>
        </w:rPr>
      </w:pPr>
      <w:r w:rsidRPr="00A635E3">
        <w:rPr>
          <w:b/>
          <w:bCs/>
          <w:szCs w:val="24"/>
        </w:rPr>
        <w:t>Notice Of Objection</w:t>
      </w:r>
      <w:r w:rsidR="007E151E">
        <w:rPr>
          <w:b/>
          <w:bCs/>
          <w:szCs w:val="24"/>
        </w:rPr>
        <w:t xml:space="preserve"> a</w:t>
      </w:r>
      <w:r w:rsidRPr="00A635E3">
        <w:rPr>
          <w:b/>
          <w:bCs/>
          <w:szCs w:val="24"/>
        </w:rPr>
        <w:t>nd</w:t>
      </w:r>
      <w:r w:rsidR="007E151E">
        <w:rPr>
          <w:b/>
          <w:bCs/>
          <w:szCs w:val="24"/>
        </w:rPr>
        <w:t xml:space="preserve"> </w:t>
      </w:r>
      <w:r w:rsidRPr="00A635E3">
        <w:rPr>
          <w:b/>
          <w:bCs/>
          <w:szCs w:val="24"/>
        </w:rPr>
        <w:t>Lawful Challenge</w:t>
      </w:r>
      <w:r w:rsidR="003F2CEA" w:rsidRPr="00A635E3">
        <w:rPr>
          <w:rStyle w:val="Strong"/>
          <w:b w:val="0"/>
          <w:bCs w:val="0"/>
          <w:szCs w:val="24"/>
        </w:rPr>
        <w:t xml:space="preserve"> </w:t>
      </w:r>
      <w:r w:rsidR="003F2CEA" w:rsidRPr="00A635E3">
        <w:rPr>
          <w:rStyle w:val="Strong"/>
          <w:b w:val="0"/>
          <w:bCs w:val="0"/>
          <w:szCs w:val="24"/>
        </w:rPr>
        <w:br/>
      </w:r>
      <w:r w:rsidRPr="00A635E3">
        <w:rPr>
          <w:rFonts w:eastAsia="Times New Roman"/>
          <w:b/>
          <w:bCs/>
          <w:szCs w:val="24"/>
          <w:lang w:eastAsia="en-GB"/>
        </w:rPr>
        <w:t>Against Compulsory Digital ID Schemes</w:t>
      </w:r>
    </w:p>
    <w:p w14:paraId="54FC3FED" w14:textId="77777777" w:rsidR="00A94D32" w:rsidRDefault="00A94D32" w:rsidP="009E742A">
      <w:pPr>
        <w:spacing w:line="276" w:lineRule="auto"/>
        <w:jc w:val="center"/>
        <w:rPr>
          <w:b/>
          <w:bCs/>
          <w:szCs w:val="24"/>
          <w:lang w:eastAsia="en-GB"/>
        </w:rPr>
      </w:pPr>
    </w:p>
    <w:p w14:paraId="53591F9E" w14:textId="4CEA5644" w:rsidR="003F2CEA" w:rsidRPr="00A635E3" w:rsidRDefault="00B47B4E" w:rsidP="009E742A">
      <w:pPr>
        <w:spacing w:line="276" w:lineRule="auto"/>
        <w:jc w:val="center"/>
        <w:rPr>
          <w:b/>
          <w:bCs/>
          <w:szCs w:val="24"/>
          <w:lang w:eastAsia="en-GB"/>
        </w:rPr>
      </w:pPr>
      <w:r w:rsidRPr="00A635E3">
        <w:rPr>
          <w:b/>
          <w:bCs/>
          <w:szCs w:val="24"/>
          <w:lang w:eastAsia="en-GB"/>
        </w:rPr>
        <w:t>Notice to Agent is Notice to Principal - Notice to Principal is Notice to Agent.</w:t>
      </w:r>
    </w:p>
    <w:p w14:paraId="1E8B8F96" w14:textId="77777777" w:rsidR="00A94D32" w:rsidRDefault="00A94D32" w:rsidP="009E742A">
      <w:pPr>
        <w:spacing w:line="360" w:lineRule="auto"/>
        <w:rPr>
          <w:rFonts w:eastAsia="Times New Roman"/>
          <w:szCs w:val="24"/>
          <w:lang w:eastAsia="en-GB"/>
        </w:rPr>
      </w:pPr>
    </w:p>
    <w:p w14:paraId="0EFC1B54" w14:textId="2BFA7EB5" w:rsidR="00B47B4E" w:rsidRPr="00B47B4E" w:rsidRDefault="00B47B4E" w:rsidP="009E742A">
      <w:pPr>
        <w:spacing w:line="360" w:lineRule="auto"/>
        <w:rPr>
          <w:rFonts w:eastAsia="Times New Roman"/>
          <w:szCs w:val="24"/>
          <w:lang w:eastAsia="en-GB"/>
        </w:rPr>
      </w:pPr>
      <w:r w:rsidRPr="00B47B4E">
        <w:rPr>
          <w:rFonts w:eastAsia="Times New Roman"/>
          <w:szCs w:val="24"/>
          <w:lang w:eastAsia="en-GB"/>
        </w:rPr>
        <w:t>You are hereby given formal N</w:t>
      </w:r>
      <w:r w:rsidR="008306B1">
        <w:rPr>
          <w:rFonts w:eastAsia="Times New Roman"/>
          <w:szCs w:val="24"/>
          <w:lang w:eastAsia="en-GB"/>
        </w:rPr>
        <w:t>otice</w:t>
      </w:r>
      <w:r w:rsidRPr="00B47B4E">
        <w:rPr>
          <w:rFonts w:eastAsia="Times New Roman"/>
          <w:szCs w:val="24"/>
          <w:lang w:eastAsia="en-GB"/>
        </w:rPr>
        <w:t xml:space="preserve"> that any attempt to compel myself, or others, to obtain or use a digital ID card on a</w:t>
      </w:r>
      <w:r w:rsidR="008306B1">
        <w:rPr>
          <w:rFonts w:eastAsia="Times New Roman"/>
          <w:szCs w:val="24"/>
          <w:lang w:eastAsia="en-GB"/>
        </w:rPr>
        <w:t>ny</w:t>
      </w:r>
      <w:r w:rsidRPr="00B47B4E">
        <w:rPr>
          <w:rFonts w:eastAsia="Times New Roman"/>
          <w:szCs w:val="24"/>
          <w:lang w:eastAsia="en-GB"/>
        </w:rPr>
        <w:t xml:space="preserve"> mobile device is unlawful, unconstitutional, discriminatory, and amounts to coercion and forced services under UK and </w:t>
      </w:r>
      <w:r w:rsidR="00756267">
        <w:rPr>
          <w:rFonts w:eastAsia="Times New Roman"/>
          <w:szCs w:val="24"/>
          <w:lang w:eastAsia="en-GB"/>
        </w:rPr>
        <w:t>I</w:t>
      </w:r>
      <w:r w:rsidRPr="00B47B4E">
        <w:rPr>
          <w:rFonts w:eastAsia="Times New Roman"/>
          <w:szCs w:val="24"/>
          <w:lang w:eastAsia="en-GB"/>
        </w:rPr>
        <w:t>nternational law.</w:t>
      </w:r>
    </w:p>
    <w:p w14:paraId="142DD54D" w14:textId="77777777" w:rsidR="00A94D32" w:rsidRDefault="00A94D32" w:rsidP="009E742A">
      <w:pPr>
        <w:spacing w:line="360" w:lineRule="auto"/>
        <w:rPr>
          <w:rStyle w:val="Strong"/>
        </w:rPr>
      </w:pPr>
    </w:p>
    <w:p w14:paraId="6405B8D4" w14:textId="78313E3E" w:rsidR="00354BF7" w:rsidRDefault="003F2CEA" w:rsidP="009E742A">
      <w:pPr>
        <w:spacing w:line="360" w:lineRule="auto"/>
      </w:pPr>
      <w:r w:rsidRPr="00D74AC1">
        <w:rPr>
          <w:rStyle w:val="Strong"/>
        </w:rPr>
        <w:t>1. Identity Documents Act 2010</w:t>
      </w:r>
    </w:p>
    <w:p w14:paraId="457A6EAB" w14:textId="77777777" w:rsidR="00B47B4E" w:rsidRDefault="00B47B4E" w:rsidP="009E742A">
      <w:pPr>
        <w:spacing w:line="360" w:lineRule="auto"/>
        <w:rPr>
          <w:rFonts w:eastAsia="Times New Roman"/>
          <w:szCs w:val="24"/>
          <w:lang w:eastAsia="en-GB"/>
        </w:rPr>
      </w:pPr>
      <w:r w:rsidRPr="00B47B4E">
        <w:rPr>
          <w:rFonts w:eastAsia="Times New Roman"/>
          <w:szCs w:val="24"/>
          <w:lang w:eastAsia="en-GB"/>
        </w:rPr>
        <w:t>Parliament abolished compulsory ID schemes and repealed the Identity Cards Act 2006.</w:t>
      </w:r>
    </w:p>
    <w:p w14:paraId="07B66D15" w14:textId="77777777" w:rsidR="00B47B4E" w:rsidRPr="00A635E3" w:rsidRDefault="00B47B4E" w:rsidP="009E742A">
      <w:pPr>
        <w:pStyle w:val="ListParagraph"/>
        <w:numPr>
          <w:ilvl w:val="0"/>
          <w:numId w:val="35"/>
        </w:numPr>
        <w:spacing w:before="0" w:line="360" w:lineRule="auto"/>
        <w:rPr>
          <w:rFonts w:eastAsia="Times New Roman"/>
          <w:szCs w:val="24"/>
          <w:lang w:eastAsia="en-GB"/>
        </w:rPr>
      </w:pPr>
      <w:r w:rsidRPr="00A635E3">
        <w:rPr>
          <w:rFonts w:eastAsia="Times New Roman"/>
          <w:b/>
          <w:bCs/>
        </w:rPr>
        <w:t>Section 1</w:t>
      </w:r>
      <w:r w:rsidRPr="00A635E3">
        <w:rPr>
          <w:rFonts w:eastAsia="Times New Roman"/>
        </w:rPr>
        <w:t xml:space="preserve"> requires the destruction of the National Identity Register.</w:t>
      </w:r>
    </w:p>
    <w:p w14:paraId="17EA14DF" w14:textId="77777777" w:rsidR="00A635E3" w:rsidRDefault="00B47B4E" w:rsidP="009E742A">
      <w:pPr>
        <w:pStyle w:val="ListParagraph"/>
        <w:numPr>
          <w:ilvl w:val="0"/>
          <w:numId w:val="35"/>
        </w:numPr>
        <w:spacing w:before="0" w:line="360" w:lineRule="auto"/>
        <w:rPr>
          <w:rFonts w:eastAsia="Times New Roman"/>
          <w:szCs w:val="24"/>
          <w:lang w:eastAsia="en-GB"/>
        </w:rPr>
      </w:pPr>
      <w:r w:rsidRPr="00A635E3">
        <w:rPr>
          <w:rFonts w:eastAsia="Times New Roman"/>
          <w:b/>
          <w:bCs/>
          <w:szCs w:val="24"/>
          <w:lang w:eastAsia="en-GB"/>
        </w:rPr>
        <w:t>Section 3</w:t>
      </w:r>
      <w:r w:rsidRPr="00A635E3">
        <w:rPr>
          <w:rFonts w:eastAsia="Times New Roman"/>
          <w:szCs w:val="24"/>
          <w:lang w:eastAsia="en-GB"/>
        </w:rPr>
        <w:t xml:space="preserve"> repeals the Identity Cards Act 2006.</w:t>
      </w:r>
    </w:p>
    <w:p w14:paraId="5B308808" w14:textId="61638CFE" w:rsidR="003F2CEA" w:rsidRPr="00A635E3" w:rsidRDefault="003F2CEA" w:rsidP="009E742A">
      <w:pPr>
        <w:pStyle w:val="ListParagraph"/>
        <w:spacing w:before="0" w:line="360" w:lineRule="auto"/>
        <w:ind w:left="0" w:firstLine="0"/>
        <w:rPr>
          <w:rFonts w:eastAsia="Times New Roman"/>
          <w:szCs w:val="24"/>
          <w:lang w:eastAsia="en-GB"/>
        </w:rPr>
      </w:pPr>
      <w:r>
        <w:t>Any attempt to reintroduce an ID scheme by digital means is contrary to both the letter and the spirit of this Act</w:t>
      </w:r>
      <w:r w:rsidR="00B47B4E">
        <w:t xml:space="preserve"> and i</w:t>
      </w:r>
      <w:r w:rsidR="008306B1">
        <w:t>s</w:t>
      </w:r>
      <w:r w:rsidR="00B47B4E" w:rsidRPr="00A635E3">
        <w:rPr>
          <w:rFonts w:eastAsia="Times New Roman"/>
          <w:szCs w:val="24"/>
          <w:lang w:eastAsia="en-GB"/>
        </w:rPr>
        <w:t xml:space="preserve"> contrary to statute</w:t>
      </w:r>
      <w:r>
        <w:t>.</w:t>
      </w:r>
      <w:r w:rsidR="000F2565">
        <w:t xml:space="preserve"> The National Identity Register made it clear that compulsory ID schemes were not lawful. Forcing people to carry a digital ID is effectively </w:t>
      </w:r>
      <w:r w:rsidR="000F2565" w:rsidRPr="00A635E3">
        <w:rPr>
          <w:rStyle w:val="Strong"/>
          <w:b w:val="0"/>
          <w:bCs w:val="0"/>
        </w:rPr>
        <w:t>reintroducing a compulsory ID card by stealth.</w:t>
      </w:r>
    </w:p>
    <w:p w14:paraId="5FC3DE3A" w14:textId="77777777" w:rsidR="00A94D32" w:rsidRDefault="00A94D32" w:rsidP="009E742A">
      <w:pPr>
        <w:spacing w:line="360" w:lineRule="auto"/>
        <w:rPr>
          <w:rStyle w:val="Strong"/>
        </w:rPr>
      </w:pPr>
    </w:p>
    <w:p w14:paraId="554C4B87" w14:textId="7ECED4BA" w:rsidR="00B47B4E" w:rsidRDefault="003F2CEA" w:rsidP="009E742A">
      <w:pPr>
        <w:spacing w:line="360" w:lineRule="auto"/>
        <w:rPr>
          <w:rStyle w:val="Strong"/>
          <w:b w:val="0"/>
          <w:bCs w:val="0"/>
        </w:rPr>
      </w:pPr>
      <w:r w:rsidRPr="00D74AC1">
        <w:rPr>
          <w:rStyle w:val="Strong"/>
        </w:rPr>
        <w:t>2. Human Rights Act 1998 (ECHR Protections)</w:t>
      </w:r>
    </w:p>
    <w:p w14:paraId="7822D85A" w14:textId="77777777" w:rsidR="00B47B4E" w:rsidRDefault="00B47B4E" w:rsidP="009E742A">
      <w:pPr>
        <w:pStyle w:val="ListParagraph"/>
        <w:numPr>
          <w:ilvl w:val="0"/>
          <w:numId w:val="36"/>
        </w:numPr>
        <w:spacing w:before="0" w:line="360" w:lineRule="auto"/>
      </w:pPr>
      <w:r w:rsidRPr="00A635E3">
        <w:rPr>
          <w:rFonts w:eastAsia="Times New Roman"/>
          <w:b/>
          <w:bCs/>
          <w:szCs w:val="24"/>
          <w:lang w:eastAsia="en-GB"/>
        </w:rPr>
        <w:t>Article 8 – Privacy:</w:t>
      </w:r>
      <w:r w:rsidRPr="00A635E3">
        <w:rPr>
          <w:rFonts w:eastAsia="Times New Roman"/>
          <w:szCs w:val="24"/>
          <w:lang w:eastAsia="en-GB"/>
        </w:rPr>
        <w:t xml:space="preserve"> “Everyone has the right to respect for his private and family life…”</w:t>
      </w:r>
    </w:p>
    <w:p w14:paraId="517F69CB" w14:textId="77777777" w:rsidR="00A635E3" w:rsidRPr="00A635E3" w:rsidRDefault="00B47B4E" w:rsidP="009E742A">
      <w:pPr>
        <w:pStyle w:val="ListParagraph"/>
        <w:numPr>
          <w:ilvl w:val="0"/>
          <w:numId w:val="36"/>
        </w:numPr>
        <w:spacing w:before="0" w:line="360" w:lineRule="auto"/>
      </w:pPr>
      <w:r w:rsidRPr="00A635E3">
        <w:rPr>
          <w:rFonts w:eastAsia="Times New Roman"/>
          <w:b/>
          <w:bCs/>
          <w:szCs w:val="24"/>
          <w:lang w:eastAsia="en-GB"/>
        </w:rPr>
        <w:t>Article 14 – Non-discrimination:</w:t>
      </w:r>
      <w:r w:rsidRPr="00A635E3">
        <w:rPr>
          <w:rFonts w:eastAsia="Times New Roman"/>
          <w:szCs w:val="24"/>
          <w:lang w:eastAsia="en-GB"/>
        </w:rPr>
        <w:t xml:space="preserve"> rights must be secured “without discrimination on any ground.”</w:t>
      </w:r>
    </w:p>
    <w:p w14:paraId="38548F51" w14:textId="4D17B2EE" w:rsidR="00B47B4E" w:rsidRPr="00B47B4E" w:rsidRDefault="00B47B4E" w:rsidP="009E742A">
      <w:pPr>
        <w:pStyle w:val="ListParagraph"/>
        <w:spacing w:before="0" w:line="360" w:lineRule="auto"/>
        <w:ind w:left="0" w:firstLine="0"/>
      </w:pPr>
      <w:r w:rsidRPr="00A635E3">
        <w:rPr>
          <w:rFonts w:eastAsia="Times New Roman"/>
          <w:szCs w:val="24"/>
          <w:lang w:eastAsia="en-GB"/>
        </w:rPr>
        <w:t>Mandatory digital ID schemes fail the tests of lawfulness, necessity, and proportionality, and discriminate against those unable or unwilling to comply (elderly, disabled, low-income).</w:t>
      </w:r>
    </w:p>
    <w:p w14:paraId="0149DE10" w14:textId="77777777" w:rsidR="00A94D32" w:rsidRDefault="00A94D32" w:rsidP="009E742A">
      <w:pPr>
        <w:spacing w:line="360" w:lineRule="auto"/>
        <w:rPr>
          <w:rStyle w:val="Strong"/>
        </w:rPr>
      </w:pPr>
    </w:p>
    <w:p w14:paraId="24044506" w14:textId="77777777" w:rsidR="009E742A" w:rsidRDefault="009E742A" w:rsidP="009E742A">
      <w:pPr>
        <w:spacing w:line="360" w:lineRule="auto"/>
        <w:rPr>
          <w:rStyle w:val="Strong"/>
        </w:rPr>
      </w:pPr>
    </w:p>
    <w:p w14:paraId="339B8A34" w14:textId="6281AE30" w:rsidR="00021A67" w:rsidRDefault="003F2CEA" w:rsidP="009E742A">
      <w:pPr>
        <w:spacing w:line="360" w:lineRule="auto"/>
        <w:rPr>
          <w:rStyle w:val="Strong"/>
          <w:b w:val="0"/>
          <w:bCs w:val="0"/>
        </w:rPr>
      </w:pPr>
      <w:r w:rsidRPr="00D74AC1">
        <w:rPr>
          <w:rStyle w:val="Strong"/>
        </w:rPr>
        <w:t>3. UK GDPR &amp; Data Protection Act 2018</w:t>
      </w:r>
    </w:p>
    <w:p w14:paraId="099F7AF9" w14:textId="5B6F82F1" w:rsidR="00021A67" w:rsidRDefault="00021A67" w:rsidP="00521067">
      <w:pPr>
        <w:pStyle w:val="ListParagraph"/>
        <w:numPr>
          <w:ilvl w:val="0"/>
          <w:numId w:val="37"/>
        </w:numPr>
        <w:spacing w:before="0" w:line="360" w:lineRule="auto"/>
        <w:jc w:val="left"/>
      </w:pPr>
      <w:r w:rsidRPr="00A635E3">
        <w:rPr>
          <w:rFonts w:eastAsia="Times New Roman"/>
          <w:b/>
          <w:bCs/>
          <w:szCs w:val="24"/>
          <w:lang w:eastAsia="en-GB"/>
        </w:rPr>
        <w:t>Article</w:t>
      </w:r>
      <w:r w:rsidR="00521067">
        <w:rPr>
          <w:rFonts w:eastAsia="Times New Roman"/>
          <w:b/>
          <w:bCs/>
          <w:szCs w:val="24"/>
          <w:lang w:eastAsia="en-GB"/>
        </w:rPr>
        <w:t xml:space="preserve"> </w:t>
      </w:r>
      <w:r w:rsidRPr="00A635E3">
        <w:rPr>
          <w:rFonts w:eastAsia="Times New Roman"/>
          <w:b/>
          <w:bCs/>
          <w:szCs w:val="24"/>
          <w:lang w:eastAsia="en-GB"/>
        </w:rPr>
        <w:t>9(1) UK GDPR</w:t>
      </w:r>
      <w:r w:rsidRPr="00A635E3">
        <w:rPr>
          <w:rFonts w:eastAsia="Times New Roman"/>
          <w:szCs w:val="24"/>
          <w:lang w:eastAsia="en-GB"/>
        </w:rPr>
        <w:t xml:space="preserve"> prohibits processing of biometric data for unique identification, except under strict conditions.</w:t>
      </w:r>
    </w:p>
    <w:p w14:paraId="571641C5" w14:textId="77777777" w:rsidR="00021A67" w:rsidRDefault="00021A67" w:rsidP="00521067">
      <w:pPr>
        <w:pStyle w:val="ListParagraph"/>
        <w:numPr>
          <w:ilvl w:val="0"/>
          <w:numId w:val="37"/>
        </w:numPr>
        <w:spacing w:before="0" w:line="360" w:lineRule="auto"/>
        <w:jc w:val="left"/>
      </w:pPr>
      <w:r w:rsidRPr="00A635E3">
        <w:rPr>
          <w:rFonts w:eastAsia="Times New Roman"/>
          <w:b/>
          <w:bCs/>
          <w:szCs w:val="24"/>
          <w:lang w:eastAsia="en-GB"/>
        </w:rPr>
        <w:t>Article 5(1)(c)</w:t>
      </w:r>
      <w:r w:rsidRPr="00A635E3">
        <w:rPr>
          <w:rFonts w:eastAsia="Times New Roman"/>
          <w:szCs w:val="24"/>
          <w:lang w:eastAsia="en-GB"/>
        </w:rPr>
        <w:t xml:space="preserve"> requires data minimisation.</w:t>
      </w:r>
    </w:p>
    <w:p w14:paraId="50CC16BA" w14:textId="77777777" w:rsidR="00A635E3" w:rsidRPr="00A635E3" w:rsidRDefault="00021A67" w:rsidP="00521067">
      <w:pPr>
        <w:pStyle w:val="ListParagraph"/>
        <w:numPr>
          <w:ilvl w:val="0"/>
          <w:numId w:val="37"/>
        </w:numPr>
        <w:spacing w:before="0" w:line="360" w:lineRule="auto"/>
        <w:jc w:val="left"/>
      </w:pPr>
      <w:r w:rsidRPr="00A635E3">
        <w:rPr>
          <w:rFonts w:eastAsia="Times New Roman"/>
          <w:b/>
          <w:bCs/>
          <w:szCs w:val="24"/>
          <w:lang w:eastAsia="en-GB"/>
        </w:rPr>
        <w:t>Article 7(4)</w:t>
      </w:r>
      <w:r w:rsidRPr="00A635E3">
        <w:rPr>
          <w:rFonts w:eastAsia="Times New Roman"/>
          <w:szCs w:val="24"/>
          <w:lang w:eastAsia="en-GB"/>
        </w:rPr>
        <w:t xml:space="preserve"> invalidates consent where refusal leads to denial of services or penalties.</w:t>
      </w:r>
    </w:p>
    <w:p w14:paraId="5C528690" w14:textId="1265B29B" w:rsidR="003F2CEA" w:rsidRDefault="00021A67" w:rsidP="009E742A">
      <w:pPr>
        <w:pStyle w:val="ListParagraph"/>
        <w:spacing w:before="0" w:line="360" w:lineRule="auto"/>
        <w:ind w:left="0" w:firstLine="0"/>
        <w:rPr>
          <w:rFonts w:eastAsia="Times New Roman"/>
          <w:szCs w:val="24"/>
          <w:lang w:eastAsia="en-GB"/>
        </w:rPr>
      </w:pPr>
      <w:r w:rsidRPr="00A635E3">
        <w:rPr>
          <w:rFonts w:eastAsia="Times New Roman"/>
          <w:szCs w:val="24"/>
          <w:lang w:eastAsia="en-GB"/>
        </w:rPr>
        <w:t xml:space="preserve">Forcing </w:t>
      </w:r>
      <w:r w:rsidR="009E742A">
        <w:rPr>
          <w:rFonts w:eastAsia="Times New Roman"/>
          <w:szCs w:val="24"/>
          <w:lang w:eastAsia="en-GB"/>
        </w:rPr>
        <w:t>men, women and children</w:t>
      </w:r>
      <w:r w:rsidRPr="00A635E3">
        <w:rPr>
          <w:rFonts w:eastAsia="Times New Roman"/>
          <w:szCs w:val="24"/>
          <w:lang w:eastAsia="en-GB"/>
        </w:rPr>
        <w:t xml:space="preserve"> into digital ID enrolment breaches all three principles.</w:t>
      </w:r>
    </w:p>
    <w:p w14:paraId="23EA1C35" w14:textId="77777777" w:rsidR="00A94D32" w:rsidRDefault="00A94D32" w:rsidP="009E742A">
      <w:pPr>
        <w:spacing w:line="360" w:lineRule="auto"/>
        <w:rPr>
          <w:rStyle w:val="Strong"/>
        </w:rPr>
      </w:pPr>
    </w:p>
    <w:p w14:paraId="4E8AF6FD" w14:textId="4047F761" w:rsidR="0050447A" w:rsidRPr="005D051D" w:rsidRDefault="003F2CEA" w:rsidP="009E742A">
      <w:pPr>
        <w:spacing w:line="360" w:lineRule="auto"/>
        <w:rPr>
          <w:rStyle w:val="Strong"/>
          <w:b w:val="0"/>
          <w:bCs w:val="0"/>
        </w:rPr>
      </w:pPr>
      <w:r w:rsidRPr="00D74AC1">
        <w:rPr>
          <w:rStyle w:val="Strong"/>
        </w:rPr>
        <w:t>4. Equality Act 2010</w:t>
      </w:r>
    </w:p>
    <w:p w14:paraId="6FAB29A5" w14:textId="77777777" w:rsidR="00A635E3" w:rsidRDefault="00021A67" w:rsidP="009E742A">
      <w:pPr>
        <w:pStyle w:val="ListParagraph"/>
        <w:numPr>
          <w:ilvl w:val="0"/>
          <w:numId w:val="38"/>
        </w:numPr>
        <w:spacing w:before="0" w:line="360" w:lineRule="auto"/>
        <w:rPr>
          <w:rFonts w:eastAsia="Times New Roman"/>
          <w:szCs w:val="24"/>
          <w:lang w:eastAsia="en-GB"/>
        </w:rPr>
      </w:pPr>
      <w:r w:rsidRPr="00A635E3">
        <w:rPr>
          <w:rFonts w:eastAsia="Times New Roman"/>
          <w:b/>
          <w:bCs/>
          <w:szCs w:val="24"/>
          <w:lang w:eastAsia="en-GB"/>
        </w:rPr>
        <w:t>Section 19 – Indirect discrimination:</w:t>
      </w:r>
      <w:r w:rsidRPr="00A635E3">
        <w:rPr>
          <w:rFonts w:eastAsia="Times New Roman"/>
          <w:szCs w:val="24"/>
          <w:lang w:eastAsia="en-GB"/>
        </w:rPr>
        <w:t xml:space="preserve"> where a practice places persons with protected characteristics at a disadvantage and is not a proportionate means of achieving a legitimate aim.</w:t>
      </w:r>
    </w:p>
    <w:p w14:paraId="4DAFA8CE" w14:textId="3B98CADC" w:rsidR="00021A67" w:rsidRPr="00A635E3" w:rsidRDefault="00021A67" w:rsidP="009E742A">
      <w:pPr>
        <w:pStyle w:val="ListParagraph"/>
        <w:spacing w:before="0" w:line="360" w:lineRule="auto"/>
        <w:ind w:left="0" w:firstLine="0"/>
        <w:rPr>
          <w:rFonts w:eastAsia="Times New Roman"/>
          <w:szCs w:val="24"/>
          <w:lang w:eastAsia="en-GB"/>
        </w:rPr>
      </w:pPr>
      <w:r w:rsidRPr="00A635E3">
        <w:rPr>
          <w:rFonts w:eastAsia="Times New Roman"/>
          <w:szCs w:val="24"/>
          <w:lang w:eastAsia="en-GB"/>
        </w:rPr>
        <w:t>Requiring smartphone-based ID disproportionately disadvantages the elderly, disabled, and economically disadvantaged.</w:t>
      </w:r>
    </w:p>
    <w:p w14:paraId="70E6974F" w14:textId="77777777" w:rsidR="00A94D32" w:rsidRDefault="00A94D32" w:rsidP="009E742A">
      <w:pPr>
        <w:spacing w:line="360" w:lineRule="auto"/>
        <w:rPr>
          <w:rStyle w:val="Strong"/>
        </w:rPr>
      </w:pPr>
    </w:p>
    <w:p w14:paraId="265150FD" w14:textId="6748DA2B" w:rsidR="00021A67" w:rsidRDefault="003F2CEA" w:rsidP="009E742A">
      <w:pPr>
        <w:spacing w:line="360" w:lineRule="auto"/>
        <w:rPr>
          <w:rStyle w:val="Strong"/>
          <w:b w:val="0"/>
          <w:bCs w:val="0"/>
        </w:rPr>
      </w:pPr>
      <w:r w:rsidRPr="00D74AC1">
        <w:rPr>
          <w:rStyle w:val="Strong"/>
        </w:rPr>
        <w:t>5. Modern Slavery Act 2015</w:t>
      </w:r>
    </w:p>
    <w:p w14:paraId="4B692BC2" w14:textId="146E969E" w:rsidR="00021A67" w:rsidRDefault="00021A67" w:rsidP="009E742A">
      <w:pPr>
        <w:pStyle w:val="ListParagraph"/>
        <w:numPr>
          <w:ilvl w:val="0"/>
          <w:numId w:val="38"/>
        </w:numPr>
        <w:spacing w:before="0" w:line="360" w:lineRule="auto"/>
      </w:pPr>
      <w:r w:rsidRPr="008306B1">
        <w:rPr>
          <w:rFonts w:eastAsia="Times New Roman"/>
          <w:b/>
          <w:bCs/>
          <w:szCs w:val="24"/>
          <w:lang w:eastAsia="en-GB"/>
        </w:rPr>
        <w:t>Section 1</w:t>
      </w:r>
      <w:r w:rsidRPr="00A635E3">
        <w:rPr>
          <w:rFonts w:eastAsia="Times New Roman"/>
          <w:szCs w:val="24"/>
          <w:lang w:eastAsia="en-GB"/>
        </w:rPr>
        <w:t xml:space="preserve"> criminalises “forced or compulsory labour.”</w:t>
      </w:r>
    </w:p>
    <w:p w14:paraId="15457BC9" w14:textId="77777777" w:rsidR="00A635E3" w:rsidRPr="00A635E3" w:rsidRDefault="00021A67" w:rsidP="009E742A">
      <w:pPr>
        <w:pStyle w:val="ListParagraph"/>
        <w:numPr>
          <w:ilvl w:val="0"/>
          <w:numId w:val="38"/>
        </w:numPr>
        <w:spacing w:before="0" w:line="360" w:lineRule="auto"/>
      </w:pPr>
      <w:r w:rsidRPr="008306B1">
        <w:rPr>
          <w:rFonts w:eastAsia="Times New Roman"/>
          <w:b/>
          <w:bCs/>
          <w:szCs w:val="24"/>
          <w:lang w:eastAsia="en-GB"/>
        </w:rPr>
        <w:t>Section 3</w:t>
      </w:r>
      <w:r w:rsidRPr="00A635E3">
        <w:rPr>
          <w:rFonts w:eastAsia="Times New Roman"/>
          <w:szCs w:val="24"/>
          <w:lang w:eastAsia="en-GB"/>
        </w:rPr>
        <w:t xml:space="preserve"> defines exploitation as subjecting a person to “force, threats or deception designed to induce them to provide services of any kind.”</w:t>
      </w:r>
    </w:p>
    <w:p w14:paraId="32C46C94" w14:textId="1B94F43D" w:rsidR="009E742A" w:rsidRDefault="00021A67" w:rsidP="009E742A">
      <w:pPr>
        <w:pStyle w:val="ListParagraph"/>
        <w:spacing w:before="0" w:line="360" w:lineRule="auto"/>
        <w:ind w:left="0" w:firstLine="0"/>
        <w:rPr>
          <w:rFonts w:eastAsia="Times New Roman"/>
          <w:szCs w:val="24"/>
          <w:lang w:eastAsia="en-GB"/>
        </w:rPr>
      </w:pPr>
      <w:r w:rsidRPr="00A635E3">
        <w:rPr>
          <w:rFonts w:eastAsia="Times New Roman"/>
          <w:szCs w:val="24"/>
          <w:lang w:eastAsia="en-GB"/>
        </w:rPr>
        <w:t>Compelling biometric enrolment under threat of sanction is forced service and falls within this prohibition.</w:t>
      </w:r>
    </w:p>
    <w:p w14:paraId="02FE4397" w14:textId="77777777" w:rsidR="009E742A" w:rsidRDefault="009E742A" w:rsidP="009E742A">
      <w:pPr>
        <w:spacing w:line="360" w:lineRule="auto"/>
        <w:rPr>
          <w:rStyle w:val="Strong"/>
        </w:rPr>
      </w:pPr>
    </w:p>
    <w:p w14:paraId="1C2227AE" w14:textId="5F4C08E6" w:rsidR="008306B1" w:rsidRDefault="003F2CEA" w:rsidP="009E742A">
      <w:pPr>
        <w:spacing w:line="360" w:lineRule="auto"/>
        <w:rPr>
          <w:rStyle w:val="Strong"/>
        </w:rPr>
      </w:pPr>
      <w:r w:rsidRPr="00D74AC1">
        <w:rPr>
          <w:rStyle w:val="Strong"/>
        </w:rPr>
        <w:t>6. Constitutional Concerns – Separation of Powers</w:t>
      </w:r>
    </w:p>
    <w:p w14:paraId="21E11998" w14:textId="7A4AA17D" w:rsidR="00021A67" w:rsidRPr="008306B1" w:rsidRDefault="00021A67" w:rsidP="009E742A">
      <w:pPr>
        <w:spacing w:line="360" w:lineRule="auto"/>
        <w:rPr>
          <w:b/>
          <w:bCs/>
        </w:rPr>
      </w:pPr>
      <w:r w:rsidRPr="00021A67">
        <w:rPr>
          <w:lang w:eastAsia="en-GB"/>
        </w:rPr>
        <w:t xml:space="preserve">As Lord Diplock confirmed in </w:t>
      </w:r>
      <w:proofErr w:type="spellStart"/>
      <w:r w:rsidRPr="00021A67">
        <w:rPr>
          <w:lang w:eastAsia="en-GB"/>
        </w:rPr>
        <w:t>Duport</w:t>
      </w:r>
      <w:proofErr w:type="spellEnd"/>
      <w:r w:rsidRPr="00021A67">
        <w:rPr>
          <w:lang w:eastAsia="en-GB"/>
        </w:rPr>
        <w:t xml:space="preserve"> Steels v Sirs [1980] 1 WLR 142:</w:t>
      </w:r>
    </w:p>
    <w:p w14:paraId="3D1FEA07" w14:textId="3952F68F" w:rsidR="003F2CEA" w:rsidRPr="00021A67" w:rsidRDefault="003F2CEA" w:rsidP="009E742A">
      <w:pPr>
        <w:spacing w:line="360" w:lineRule="auto"/>
        <w:ind w:left="720"/>
        <w:rPr>
          <w:rFonts w:eastAsia="Times New Roman"/>
          <w:szCs w:val="24"/>
          <w:lang w:eastAsia="en-GB"/>
        </w:rPr>
      </w:pPr>
      <w:r>
        <w:t xml:space="preserve">“The British Constitution, though largely unwritten, is firmly based on the separation of powers: Parliament makes </w:t>
      </w:r>
      <w:r w:rsidR="008306B1">
        <w:t>legislation</w:t>
      </w:r>
      <w:r>
        <w:t>, the judiciary interprets them, and the executive carries them into effect. It is the function of the courts to ensure that the executive carries out the law and does not exceed or abuse its lawful authority.”</w:t>
      </w:r>
    </w:p>
    <w:p w14:paraId="206DD692" w14:textId="240F45E9" w:rsidR="003F2CEA" w:rsidRPr="009E742A" w:rsidRDefault="00021A67" w:rsidP="009E742A">
      <w:pPr>
        <w:spacing w:line="360" w:lineRule="auto"/>
        <w:rPr>
          <w:rFonts w:eastAsia="Times New Roman"/>
          <w:szCs w:val="24"/>
          <w:lang w:eastAsia="en-GB"/>
        </w:rPr>
      </w:pPr>
      <w:r w:rsidRPr="00021A67">
        <w:rPr>
          <w:rFonts w:eastAsia="Times New Roman"/>
          <w:szCs w:val="24"/>
          <w:lang w:eastAsia="en-GB"/>
        </w:rPr>
        <w:t>Where government creates an obligation, enforces it with fines, and deploys police and courts to punish dissent, the separation of powers collapses, eroding the rule of law.</w:t>
      </w:r>
    </w:p>
    <w:p w14:paraId="5A7753D5" w14:textId="77777777" w:rsidR="00A94D32" w:rsidRDefault="00A94D32" w:rsidP="009E742A">
      <w:pPr>
        <w:spacing w:line="360" w:lineRule="auto"/>
        <w:rPr>
          <w:rStyle w:val="Strong"/>
        </w:rPr>
      </w:pPr>
    </w:p>
    <w:p w14:paraId="6216E727" w14:textId="77777777" w:rsidR="009E742A" w:rsidRDefault="009E742A" w:rsidP="009E742A">
      <w:pPr>
        <w:spacing w:line="360" w:lineRule="auto"/>
        <w:rPr>
          <w:rStyle w:val="Strong"/>
        </w:rPr>
      </w:pPr>
    </w:p>
    <w:p w14:paraId="7DDB3B1C" w14:textId="77777777" w:rsidR="009E742A" w:rsidRDefault="009E742A" w:rsidP="009E742A">
      <w:pPr>
        <w:spacing w:line="360" w:lineRule="auto"/>
        <w:rPr>
          <w:rStyle w:val="Strong"/>
        </w:rPr>
      </w:pPr>
    </w:p>
    <w:p w14:paraId="2D379FE7" w14:textId="77777777" w:rsidR="009E742A" w:rsidRDefault="009E742A" w:rsidP="009E742A">
      <w:pPr>
        <w:spacing w:line="360" w:lineRule="auto"/>
        <w:rPr>
          <w:rStyle w:val="Strong"/>
        </w:rPr>
      </w:pPr>
    </w:p>
    <w:p w14:paraId="47132D14" w14:textId="5E77990E" w:rsidR="00A635E3" w:rsidRPr="008306B1" w:rsidRDefault="003F2CEA" w:rsidP="009E742A">
      <w:pPr>
        <w:spacing w:line="360" w:lineRule="auto"/>
        <w:rPr>
          <w:rStyle w:val="Strong"/>
          <w:b w:val="0"/>
          <w:bCs w:val="0"/>
        </w:rPr>
      </w:pPr>
      <w:r w:rsidRPr="00D74AC1">
        <w:rPr>
          <w:rStyle w:val="Strong"/>
        </w:rPr>
        <w:t>7. International Protections</w:t>
      </w:r>
    </w:p>
    <w:p w14:paraId="6EFC3479" w14:textId="4F067DC1" w:rsidR="00021A67" w:rsidRDefault="003F2CEA" w:rsidP="009E742A">
      <w:pPr>
        <w:pStyle w:val="ListParagraph"/>
        <w:numPr>
          <w:ilvl w:val="0"/>
          <w:numId w:val="41"/>
        </w:numPr>
        <w:spacing w:before="0" w:line="360" w:lineRule="auto"/>
        <w:rPr>
          <w:rStyle w:val="Strong"/>
        </w:rPr>
      </w:pPr>
      <w:r>
        <w:rPr>
          <w:rStyle w:val="Strong"/>
        </w:rPr>
        <w:t>Universal Declaration of Human Rights,</w:t>
      </w:r>
    </w:p>
    <w:p w14:paraId="44064C42" w14:textId="372D60C3" w:rsidR="00021A67" w:rsidRPr="00021A67" w:rsidRDefault="003F2CEA" w:rsidP="009E742A">
      <w:pPr>
        <w:pStyle w:val="ListParagraph"/>
        <w:spacing w:before="0" w:line="360" w:lineRule="auto"/>
        <w:ind w:left="720" w:firstLine="0"/>
      </w:pPr>
      <w:r>
        <w:rPr>
          <w:rStyle w:val="Strong"/>
        </w:rPr>
        <w:t>Article 12</w:t>
      </w:r>
      <w:r>
        <w:t>:</w:t>
      </w:r>
      <w:r w:rsidR="00021A67">
        <w:t xml:space="preserve"> </w:t>
      </w:r>
      <w:r w:rsidR="00021A67" w:rsidRPr="00A635E3">
        <w:rPr>
          <w:rFonts w:eastAsia="Times New Roman"/>
          <w:szCs w:val="24"/>
          <w:lang w:eastAsia="en-GB"/>
        </w:rPr>
        <w:t>protection from arbitrary interference with privacy.</w:t>
      </w:r>
    </w:p>
    <w:p w14:paraId="57158A72" w14:textId="64B3FF90" w:rsidR="003F2CEA" w:rsidRDefault="003F2CEA" w:rsidP="009E742A">
      <w:pPr>
        <w:pStyle w:val="ListParagraph"/>
        <w:spacing w:before="0" w:line="360" w:lineRule="auto"/>
        <w:ind w:left="720" w:firstLine="0"/>
      </w:pPr>
      <w:r>
        <w:t>“No one shall be subjected to arbitrary interference with his privacy, family, home or correspondence…”</w:t>
      </w:r>
    </w:p>
    <w:p w14:paraId="1E56A7AA" w14:textId="77777777" w:rsidR="00021A67" w:rsidRPr="00A635E3" w:rsidRDefault="007F24FE" w:rsidP="009E742A">
      <w:pPr>
        <w:pStyle w:val="ListParagraph"/>
        <w:numPr>
          <w:ilvl w:val="0"/>
          <w:numId w:val="40"/>
        </w:numPr>
        <w:spacing w:before="0" w:line="360" w:lineRule="auto"/>
        <w:rPr>
          <w:rStyle w:val="Strong"/>
          <w:b w:val="0"/>
          <w:bCs w:val="0"/>
        </w:rPr>
      </w:pPr>
      <w:r w:rsidRPr="00A635E3">
        <w:rPr>
          <w:b/>
          <w:bCs/>
        </w:rPr>
        <w:t>International Covenant on Civil and Political Rights</w:t>
      </w:r>
      <w:r w:rsidR="003F2CEA" w:rsidRPr="00A635E3">
        <w:rPr>
          <w:rStyle w:val="Strong"/>
          <w:b w:val="0"/>
          <w:bCs w:val="0"/>
        </w:rPr>
        <w:t>,</w:t>
      </w:r>
    </w:p>
    <w:p w14:paraId="66EFC95B" w14:textId="77777777" w:rsidR="00021A67" w:rsidRPr="00A635E3" w:rsidRDefault="003F2CEA" w:rsidP="009E742A">
      <w:pPr>
        <w:pStyle w:val="ListParagraph"/>
        <w:spacing w:before="0" w:line="360" w:lineRule="auto"/>
        <w:ind w:left="720" w:firstLine="0"/>
        <w:rPr>
          <w:rFonts w:eastAsia="Times New Roman"/>
          <w:szCs w:val="24"/>
          <w:lang w:eastAsia="en-GB"/>
        </w:rPr>
      </w:pPr>
      <w:r>
        <w:rPr>
          <w:rStyle w:val="Strong"/>
        </w:rPr>
        <w:t>Article 17</w:t>
      </w:r>
      <w:r>
        <w:t>:</w:t>
      </w:r>
      <w:r w:rsidR="00021A67">
        <w:t xml:space="preserve"> </w:t>
      </w:r>
      <w:r w:rsidR="00021A67" w:rsidRPr="00A635E3">
        <w:rPr>
          <w:rFonts w:eastAsia="Times New Roman"/>
          <w:szCs w:val="24"/>
          <w:lang w:eastAsia="en-GB"/>
        </w:rPr>
        <w:t>prohibits arbitrary or unlawful interference with privacy.</w:t>
      </w:r>
    </w:p>
    <w:p w14:paraId="339C28A1" w14:textId="498590C2" w:rsidR="003F2CEA" w:rsidRDefault="003F2CEA" w:rsidP="009E742A">
      <w:pPr>
        <w:pStyle w:val="ListParagraph"/>
        <w:spacing w:before="0" w:line="360" w:lineRule="auto"/>
        <w:ind w:left="720" w:firstLine="0"/>
      </w:pPr>
      <w:r>
        <w:t>“No one shall be subjected to arbitrary or unlawful interference with his privacy, family, home or correspondence…”</w:t>
      </w:r>
    </w:p>
    <w:p w14:paraId="6C7B1946" w14:textId="77777777" w:rsidR="009E742A" w:rsidRDefault="009E742A" w:rsidP="009E742A">
      <w:pPr>
        <w:spacing w:line="360" w:lineRule="auto"/>
        <w:rPr>
          <w:b/>
          <w:bCs/>
          <w:lang w:eastAsia="en-GB"/>
        </w:rPr>
      </w:pPr>
    </w:p>
    <w:p w14:paraId="79F6A5C6" w14:textId="3679749A" w:rsidR="008306B1" w:rsidRDefault="00021A67" w:rsidP="009E742A">
      <w:pPr>
        <w:spacing w:line="360" w:lineRule="auto"/>
        <w:rPr>
          <w:b/>
          <w:bCs/>
          <w:lang w:eastAsia="en-GB"/>
        </w:rPr>
      </w:pPr>
      <w:r w:rsidRPr="008306B1">
        <w:rPr>
          <w:b/>
          <w:bCs/>
          <w:lang w:eastAsia="en-GB"/>
        </w:rPr>
        <w:t>Notice</w:t>
      </w:r>
      <w:r w:rsidR="008306B1">
        <w:rPr>
          <w:b/>
          <w:bCs/>
          <w:lang w:eastAsia="en-GB"/>
        </w:rPr>
        <w:t xml:space="preserve"> </w:t>
      </w:r>
      <w:r w:rsidRPr="008306B1">
        <w:rPr>
          <w:b/>
          <w:bCs/>
          <w:lang w:eastAsia="en-GB"/>
        </w:rPr>
        <w:t>Of Liability</w:t>
      </w:r>
    </w:p>
    <w:p w14:paraId="0BAF5F48" w14:textId="62F55CD1" w:rsidR="00021A67" w:rsidRPr="008306B1" w:rsidRDefault="00021A67" w:rsidP="009E742A">
      <w:pPr>
        <w:spacing w:line="360" w:lineRule="auto"/>
        <w:rPr>
          <w:b/>
          <w:bCs/>
          <w:lang w:eastAsia="en-GB"/>
        </w:rPr>
      </w:pPr>
      <w:r w:rsidRPr="00021A67">
        <w:rPr>
          <w:rFonts w:eastAsia="Times New Roman"/>
          <w:szCs w:val="24"/>
          <w:lang w:eastAsia="en-GB"/>
        </w:rPr>
        <w:t>Take N</w:t>
      </w:r>
      <w:r>
        <w:rPr>
          <w:rFonts w:eastAsia="Times New Roman"/>
          <w:szCs w:val="24"/>
          <w:lang w:eastAsia="en-GB"/>
        </w:rPr>
        <w:t>otice</w:t>
      </w:r>
      <w:r w:rsidRPr="00021A67">
        <w:rPr>
          <w:rFonts w:eastAsia="Times New Roman"/>
          <w:szCs w:val="24"/>
          <w:lang w:eastAsia="en-GB"/>
        </w:rPr>
        <w:t xml:space="preserve"> that:</w:t>
      </w:r>
    </w:p>
    <w:p w14:paraId="61E700EE" w14:textId="77777777" w:rsidR="00021A67" w:rsidRPr="008306B1" w:rsidRDefault="00021A67" w:rsidP="009E742A">
      <w:pPr>
        <w:pStyle w:val="ListParagraph"/>
        <w:numPr>
          <w:ilvl w:val="0"/>
          <w:numId w:val="42"/>
        </w:numPr>
        <w:spacing w:before="0" w:line="360" w:lineRule="auto"/>
        <w:rPr>
          <w:rFonts w:eastAsia="Times New Roman"/>
          <w:szCs w:val="24"/>
          <w:lang w:eastAsia="en-GB"/>
        </w:rPr>
      </w:pPr>
      <w:r w:rsidRPr="008306B1">
        <w:rPr>
          <w:rFonts w:eastAsia="Times New Roman"/>
          <w:szCs w:val="24"/>
          <w:lang w:eastAsia="en-GB"/>
        </w:rPr>
        <w:t>I do not consent to any digital ID enrolment or biometric data capture.</w:t>
      </w:r>
    </w:p>
    <w:p w14:paraId="761B9801" w14:textId="77777777" w:rsidR="00021A67" w:rsidRPr="008306B1" w:rsidRDefault="00021A67" w:rsidP="009E742A">
      <w:pPr>
        <w:pStyle w:val="ListParagraph"/>
        <w:numPr>
          <w:ilvl w:val="0"/>
          <w:numId w:val="42"/>
        </w:numPr>
        <w:spacing w:before="0" w:line="360" w:lineRule="auto"/>
        <w:rPr>
          <w:rFonts w:eastAsia="Times New Roman"/>
          <w:szCs w:val="24"/>
          <w:lang w:eastAsia="en-GB"/>
        </w:rPr>
      </w:pPr>
      <w:r w:rsidRPr="008306B1">
        <w:rPr>
          <w:rFonts w:eastAsia="Times New Roman"/>
          <w:szCs w:val="24"/>
          <w:lang w:eastAsia="en-GB"/>
        </w:rPr>
        <w:t xml:space="preserve">Any attempt to coerce or penalise me for refusal will constitute a </w:t>
      </w:r>
      <w:r w:rsidRPr="00245799">
        <w:rPr>
          <w:rFonts w:eastAsia="Times New Roman"/>
          <w:b/>
          <w:bCs/>
          <w:szCs w:val="24"/>
          <w:lang w:eastAsia="en-GB"/>
        </w:rPr>
        <w:t>breach of domestic and international law</w:t>
      </w:r>
      <w:r w:rsidRPr="008306B1">
        <w:rPr>
          <w:rFonts w:eastAsia="Times New Roman"/>
          <w:szCs w:val="24"/>
          <w:lang w:eastAsia="en-GB"/>
        </w:rPr>
        <w:t xml:space="preserve">, and an offence under the </w:t>
      </w:r>
      <w:r w:rsidRPr="00245799">
        <w:rPr>
          <w:rFonts w:eastAsia="Times New Roman"/>
          <w:b/>
          <w:bCs/>
          <w:szCs w:val="24"/>
          <w:lang w:eastAsia="en-GB"/>
        </w:rPr>
        <w:t>Modern Slavery Act 2015</w:t>
      </w:r>
      <w:r w:rsidRPr="008306B1">
        <w:rPr>
          <w:rFonts w:eastAsia="Times New Roman"/>
          <w:szCs w:val="24"/>
          <w:lang w:eastAsia="en-GB"/>
        </w:rPr>
        <w:t>.</w:t>
      </w:r>
    </w:p>
    <w:p w14:paraId="1BA34DA2" w14:textId="77777777" w:rsidR="00021A67" w:rsidRPr="008306B1" w:rsidRDefault="00021A67" w:rsidP="009E742A">
      <w:pPr>
        <w:pStyle w:val="ListParagraph"/>
        <w:numPr>
          <w:ilvl w:val="0"/>
          <w:numId w:val="42"/>
        </w:numPr>
        <w:spacing w:before="0" w:line="360" w:lineRule="auto"/>
        <w:rPr>
          <w:rFonts w:eastAsia="Times New Roman"/>
          <w:szCs w:val="24"/>
          <w:lang w:eastAsia="en-GB"/>
        </w:rPr>
      </w:pPr>
      <w:r w:rsidRPr="008306B1">
        <w:rPr>
          <w:rFonts w:eastAsia="Times New Roman"/>
          <w:szCs w:val="24"/>
          <w:lang w:eastAsia="en-GB"/>
        </w:rPr>
        <w:t>Any agent or officer enforcing such measures may be held personally liable for unlawful acts and violations of fundamental rights.</w:t>
      </w:r>
    </w:p>
    <w:p w14:paraId="7E1CB983" w14:textId="77777777" w:rsidR="008306B1" w:rsidRDefault="008306B1" w:rsidP="009E742A">
      <w:pPr>
        <w:spacing w:line="360" w:lineRule="auto"/>
        <w:jc w:val="right"/>
      </w:pPr>
    </w:p>
    <w:p w14:paraId="5F2FF74E" w14:textId="77777777" w:rsidR="00521067" w:rsidRDefault="003F2CEA" w:rsidP="00521067">
      <w:pPr>
        <w:spacing w:line="360" w:lineRule="auto"/>
        <w:jc w:val="right"/>
      </w:pPr>
      <w:r>
        <w:t>Yours faithfully,</w:t>
      </w:r>
    </w:p>
    <w:p w14:paraId="0871CA85" w14:textId="77777777" w:rsidR="00521067" w:rsidRDefault="00521067" w:rsidP="009E742A">
      <w:pPr>
        <w:spacing w:line="360" w:lineRule="auto"/>
        <w:jc w:val="right"/>
      </w:pPr>
    </w:p>
    <w:p w14:paraId="62B9F635" w14:textId="153C11BD" w:rsidR="003F2CEA" w:rsidRDefault="00521067" w:rsidP="009E742A">
      <w:pPr>
        <w:spacing w:line="360" w:lineRule="auto"/>
        <w:jc w:val="right"/>
        <w:rPr>
          <w:color w:val="FF0000"/>
        </w:rPr>
      </w:pPr>
      <w:r>
        <w:t>……………………………………….</w:t>
      </w:r>
      <w:r w:rsidR="003F2CEA">
        <w:br/>
      </w:r>
      <w:r w:rsidR="003F2CEA" w:rsidRPr="00D74AC1">
        <w:rPr>
          <w:color w:val="FF0000"/>
        </w:rPr>
        <w:t>Your Full Name</w:t>
      </w:r>
    </w:p>
    <w:p w14:paraId="6AAFBB73" w14:textId="77777777" w:rsidR="009A2C2B" w:rsidRPr="009A2C2B" w:rsidRDefault="009A2C2B" w:rsidP="009A2C2B">
      <w:pPr>
        <w:widowControl/>
        <w:autoSpaceDE/>
        <w:autoSpaceDN/>
        <w:spacing w:line="240" w:lineRule="auto"/>
        <w:jc w:val="right"/>
        <w:rPr>
          <w:rFonts w:eastAsia="Times New Roman"/>
          <w:szCs w:val="24"/>
          <w:lang w:eastAsia="en-GB"/>
        </w:rPr>
      </w:pPr>
      <w:r w:rsidRPr="009A2C2B">
        <w:rPr>
          <w:rFonts w:eastAsia="Times New Roman"/>
          <w:szCs w:val="24"/>
          <w:lang w:eastAsia="en-GB"/>
        </w:rPr>
        <w:t>All Rights Reserved – Without Prejudice</w:t>
      </w:r>
    </w:p>
    <w:p w14:paraId="3C813576" w14:textId="77777777" w:rsidR="009A2C2B" w:rsidRDefault="009A2C2B" w:rsidP="009E742A">
      <w:pPr>
        <w:spacing w:line="360" w:lineRule="auto"/>
        <w:jc w:val="right"/>
      </w:pPr>
    </w:p>
    <w:p w14:paraId="09A8FC87" w14:textId="77777777" w:rsidR="003F2CEA" w:rsidRPr="00705A5B" w:rsidRDefault="003F2CEA" w:rsidP="009E742A"/>
    <w:sectPr w:rsidR="003F2CEA" w:rsidRPr="00705A5B" w:rsidSect="005D051D">
      <w:footerReference w:type="default" r:id="rId7"/>
      <w:type w:val="continuous"/>
      <w:pgSz w:w="11910" w:h="16840"/>
      <w:pgMar w:top="1440" w:right="1440" w:bottom="1440" w:left="1440"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5A8FC" w14:textId="77777777" w:rsidR="00B7613B" w:rsidRDefault="00B7613B" w:rsidP="0003194E">
      <w:pPr>
        <w:spacing w:line="240" w:lineRule="auto"/>
      </w:pPr>
      <w:r>
        <w:separator/>
      </w:r>
    </w:p>
  </w:endnote>
  <w:endnote w:type="continuationSeparator" w:id="0">
    <w:p w14:paraId="3A6BD4C2" w14:textId="77777777" w:rsidR="00B7613B" w:rsidRDefault="00B7613B" w:rsidP="000319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64F5" w14:textId="77777777" w:rsidR="0003194E" w:rsidRPr="0003194E" w:rsidRDefault="0003194E">
    <w:pPr>
      <w:pStyle w:val="Footer"/>
      <w:jc w:val="center"/>
      <w:rPr>
        <w:color w:val="808080" w:themeColor="background1" w:themeShade="80"/>
      </w:rPr>
    </w:pPr>
    <w:r w:rsidRPr="0003194E">
      <w:rPr>
        <w:color w:val="808080" w:themeColor="background1" w:themeShade="80"/>
      </w:rPr>
      <w:t xml:space="preserve">Page </w:t>
    </w:r>
    <w:r w:rsidRPr="0003194E">
      <w:rPr>
        <w:color w:val="808080" w:themeColor="background1" w:themeShade="80"/>
      </w:rPr>
      <w:fldChar w:fldCharType="begin"/>
    </w:r>
    <w:r w:rsidRPr="0003194E">
      <w:rPr>
        <w:color w:val="808080" w:themeColor="background1" w:themeShade="80"/>
      </w:rPr>
      <w:instrText xml:space="preserve"> PAGE  \* Arabic  \* MERGEFORMAT </w:instrText>
    </w:r>
    <w:r w:rsidRPr="0003194E">
      <w:rPr>
        <w:color w:val="808080" w:themeColor="background1" w:themeShade="80"/>
      </w:rPr>
      <w:fldChar w:fldCharType="separate"/>
    </w:r>
    <w:r w:rsidRPr="0003194E">
      <w:rPr>
        <w:noProof/>
        <w:color w:val="808080" w:themeColor="background1" w:themeShade="80"/>
      </w:rPr>
      <w:t>2</w:t>
    </w:r>
    <w:r w:rsidRPr="0003194E">
      <w:rPr>
        <w:color w:val="808080" w:themeColor="background1" w:themeShade="80"/>
      </w:rPr>
      <w:fldChar w:fldCharType="end"/>
    </w:r>
    <w:r w:rsidRPr="0003194E">
      <w:rPr>
        <w:color w:val="808080" w:themeColor="background1" w:themeShade="80"/>
      </w:rPr>
      <w:t xml:space="preserve"> of </w:t>
    </w:r>
    <w:r w:rsidRPr="0003194E">
      <w:rPr>
        <w:color w:val="808080" w:themeColor="background1" w:themeShade="80"/>
      </w:rPr>
      <w:fldChar w:fldCharType="begin"/>
    </w:r>
    <w:r w:rsidRPr="0003194E">
      <w:rPr>
        <w:color w:val="808080" w:themeColor="background1" w:themeShade="80"/>
      </w:rPr>
      <w:instrText xml:space="preserve"> NUMPAGES  \* Arabic  \* MERGEFORMAT </w:instrText>
    </w:r>
    <w:r w:rsidRPr="0003194E">
      <w:rPr>
        <w:color w:val="808080" w:themeColor="background1" w:themeShade="80"/>
      </w:rPr>
      <w:fldChar w:fldCharType="separate"/>
    </w:r>
    <w:r w:rsidRPr="0003194E">
      <w:rPr>
        <w:noProof/>
        <w:color w:val="808080" w:themeColor="background1" w:themeShade="80"/>
      </w:rPr>
      <w:t>2</w:t>
    </w:r>
    <w:r w:rsidRPr="0003194E">
      <w:rPr>
        <w:color w:val="808080" w:themeColor="background1" w:themeShade="80"/>
      </w:rPr>
      <w:fldChar w:fldCharType="end"/>
    </w:r>
  </w:p>
  <w:p w14:paraId="57578223" w14:textId="77777777" w:rsidR="0003194E" w:rsidRDefault="00031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B81A" w14:textId="77777777" w:rsidR="00B7613B" w:rsidRDefault="00B7613B" w:rsidP="0003194E">
      <w:pPr>
        <w:spacing w:line="240" w:lineRule="auto"/>
      </w:pPr>
      <w:r>
        <w:separator/>
      </w:r>
    </w:p>
  </w:footnote>
  <w:footnote w:type="continuationSeparator" w:id="0">
    <w:p w14:paraId="1DB953AE" w14:textId="77777777" w:rsidR="00B7613B" w:rsidRDefault="00B7613B" w:rsidP="000319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959"/>
    <w:multiLevelType w:val="hybridMultilevel"/>
    <w:tmpl w:val="601A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23E1D"/>
    <w:multiLevelType w:val="multilevel"/>
    <w:tmpl w:val="DA14E498"/>
    <w:numStyleLink w:val="FUNKSTAR"/>
  </w:abstractNum>
  <w:abstractNum w:abstractNumId="2" w15:restartNumberingAfterBreak="0">
    <w:nsid w:val="043512B1"/>
    <w:multiLevelType w:val="multilevel"/>
    <w:tmpl w:val="6B446D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04490279"/>
    <w:multiLevelType w:val="multilevel"/>
    <w:tmpl w:val="7AD252A0"/>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42DEB"/>
    <w:multiLevelType w:val="hybridMultilevel"/>
    <w:tmpl w:val="7D04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839E7"/>
    <w:multiLevelType w:val="multilevel"/>
    <w:tmpl w:val="461AC78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F5699"/>
    <w:multiLevelType w:val="hybridMultilevel"/>
    <w:tmpl w:val="F040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761102"/>
    <w:multiLevelType w:val="multilevel"/>
    <w:tmpl w:val="471C7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F4526C"/>
    <w:multiLevelType w:val="hybridMultilevel"/>
    <w:tmpl w:val="990A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4E0B1E"/>
    <w:multiLevelType w:val="multilevel"/>
    <w:tmpl w:val="0D827A12"/>
    <w:lvl w:ilvl="0">
      <w:start w:val="1"/>
      <w:numFmt w:val="decimal"/>
      <w:isLgl/>
      <w:lvlText w:val="%1."/>
      <w:lvlJc w:val="left"/>
      <w:pPr>
        <w:tabs>
          <w:tab w:val="num" w:pos="113"/>
        </w:tabs>
        <w:ind w:left="170" w:hanging="170"/>
      </w:pPr>
      <w:rPr>
        <w:rFonts w:ascii="Times New Roman" w:hAnsi="Times New Roman" w:hint="default"/>
        <w:spacing w:val="0"/>
        <w:w w:val="100"/>
        <w:kern w:val="24"/>
        <w:position w:val="0"/>
        <w:sz w:val="24"/>
        <w14:ligatures w14:val="none"/>
        <w14:numForm w14:val="default"/>
        <w14:numSpacing w14:val="default"/>
        <w14:stylisticSets/>
        <w14:cntxtAlts w14:val="0"/>
      </w:rPr>
    </w:lvl>
    <w:lvl w:ilvl="1">
      <w:start w:val="1"/>
      <w:numFmt w:val="decimal"/>
      <w:isLgl/>
      <w:lvlText w:val="%1.%2."/>
      <w:lvlJc w:val="left"/>
      <w:pPr>
        <w:tabs>
          <w:tab w:val="num" w:pos="284"/>
        </w:tabs>
        <w:ind w:left="680" w:hanging="396"/>
      </w:pPr>
      <w:rPr>
        <w:rFonts w:ascii="Times New Roman" w:hAnsi="Times New Roman" w:hint="default"/>
        <w:spacing w:val="0"/>
        <w:w w:val="100"/>
        <w:kern w:val="24"/>
        <w:position w:val="0"/>
        <w:sz w:val="24"/>
        <w14:ligatures w14:val="none"/>
        <w14:numForm w14:val="default"/>
        <w14:numSpacing w14:val="default"/>
        <w14:stylisticSets/>
        <w14:cntxtAlts w14:val="0"/>
      </w:rPr>
    </w:lvl>
    <w:lvl w:ilvl="2">
      <w:start w:val="1"/>
      <w:numFmt w:val="decimal"/>
      <w:lvlText w:val="%1.%2.%3."/>
      <w:lvlJc w:val="left"/>
      <w:pPr>
        <w:tabs>
          <w:tab w:val="num" w:pos="907"/>
        </w:tabs>
        <w:ind w:left="1247" w:hanging="340"/>
      </w:pPr>
      <w:rPr>
        <w:rFonts w:ascii="Times New Roman" w:hAnsi="Times New Roman" w:hint="default"/>
        <w:sz w:val="24"/>
      </w:rPr>
    </w:lvl>
    <w:lvl w:ilvl="3">
      <w:start w:val="1"/>
      <w:numFmt w:val="decimal"/>
      <w:lvlText w:val="%1.%2.%3.%4."/>
      <w:lvlJc w:val="left"/>
      <w:pPr>
        <w:ind w:left="1701" w:hanging="340"/>
      </w:pPr>
      <w:rPr>
        <w:rFonts w:ascii="Times New Roman" w:hAnsi="Times New Roman" w:hint="default"/>
        <w:sz w:val="24"/>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0D674A0D"/>
    <w:multiLevelType w:val="hybridMultilevel"/>
    <w:tmpl w:val="1976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DC69F8"/>
    <w:multiLevelType w:val="hybridMultilevel"/>
    <w:tmpl w:val="5EA2C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753E79"/>
    <w:multiLevelType w:val="multilevel"/>
    <w:tmpl w:val="D804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221BCE"/>
    <w:multiLevelType w:val="hybridMultilevel"/>
    <w:tmpl w:val="DFF08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63701D7"/>
    <w:multiLevelType w:val="hybridMultilevel"/>
    <w:tmpl w:val="72B60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CC0219B"/>
    <w:multiLevelType w:val="hybridMultilevel"/>
    <w:tmpl w:val="014AB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0F5A65"/>
    <w:multiLevelType w:val="multilevel"/>
    <w:tmpl w:val="54F841F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0A4C3F"/>
    <w:multiLevelType w:val="hybridMultilevel"/>
    <w:tmpl w:val="9B569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ED4979"/>
    <w:multiLevelType w:val="multilevel"/>
    <w:tmpl w:val="4B5A14F4"/>
    <w:styleLink w:val="LEGAL1121"/>
    <w:lvl w:ilvl="0">
      <w:start w:val="1"/>
      <w:numFmt w:val="decimal"/>
      <w:isLgl/>
      <w:lvlText w:val="%1."/>
      <w:lvlJc w:val="left"/>
      <w:pPr>
        <w:ind w:left="0" w:firstLine="0"/>
      </w:pPr>
      <w:rPr>
        <w:rFonts w:ascii="Times New Roman" w:hAnsi="Times New Roman"/>
        <w:spacing w:val="0"/>
        <w:w w:val="100"/>
        <w:kern w:val="24"/>
        <w:position w:val="0"/>
        <w:sz w:val="24"/>
        <w14:ligatures w14:val="none"/>
        <w14:numForm w14:val="default"/>
        <w14:numSpacing w14:val="default"/>
        <w14:stylisticSets/>
        <w14:cntxtAlts w14:val="0"/>
      </w:rPr>
    </w:lvl>
    <w:lvl w:ilvl="1">
      <w:start w:val="1"/>
      <w:numFmt w:val="decimal"/>
      <w:isLgl/>
      <w:lvlText w:val="%1.%2."/>
      <w:lvlJc w:val="left"/>
      <w:pPr>
        <w:ind w:left="0" w:firstLine="0"/>
      </w:pPr>
      <w:rPr>
        <w:rFonts w:ascii="Times New Roman" w:hAnsi="Times New Roman"/>
        <w:spacing w:val="0"/>
        <w:w w:val="100"/>
        <w:kern w:val="24"/>
        <w:position w:val="0"/>
        <w:sz w:val="24"/>
        <w14:ligatures w14:val="none"/>
        <w14:numForm w14:val="default"/>
        <w14:numSpacing w14:val="default"/>
        <w14:stylisticSets/>
        <w14:cntxtAlts w14:val="0"/>
      </w:rPr>
    </w:lvl>
    <w:lvl w:ilvl="2">
      <w:start w:val="1"/>
      <w:numFmt w:val="decimal"/>
      <w:lvlText w:val="%1.%2.%3."/>
      <w:lvlJc w:val="left"/>
      <w:pPr>
        <w:ind w:left="624" w:firstLine="0"/>
      </w:pPr>
      <w:rPr>
        <w:rFonts w:ascii="Times New Roman" w:hAnsi="Times New Roman" w:hint="default"/>
        <w:sz w:val="24"/>
      </w:rPr>
    </w:lvl>
    <w:lvl w:ilvl="3">
      <w:start w:val="1"/>
      <w:numFmt w:val="decimal"/>
      <w:lvlText w:val="%1.%2.%3.%4."/>
      <w:lvlJc w:val="left"/>
      <w:pPr>
        <w:ind w:left="2088" w:hanging="648"/>
      </w:pPr>
      <w:rPr>
        <w:rFonts w:ascii="Times New Roman" w:hAnsi="Times New Roman" w:hint="default"/>
        <w:sz w:val="24"/>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259F0091"/>
    <w:multiLevelType w:val="multilevel"/>
    <w:tmpl w:val="E4C0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6F46C3"/>
    <w:multiLevelType w:val="multilevel"/>
    <w:tmpl w:val="B66A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7F2EDE"/>
    <w:multiLevelType w:val="multilevel"/>
    <w:tmpl w:val="68A0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71630F"/>
    <w:multiLevelType w:val="multilevel"/>
    <w:tmpl w:val="024EA2A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1812AE"/>
    <w:multiLevelType w:val="multilevel"/>
    <w:tmpl w:val="4B5A14F4"/>
    <w:numStyleLink w:val="LEGAL1121"/>
  </w:abstractNum>
  <w:abstractNum w:abstractNumId="24" w15:restartNumberingAfterBreak="0">
    <w:nsid w:val="3DBD2D83"/>
    <w:multiLevelType w:val="hybridMultilevel"/>
    <w:tmpl w:val="28D2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0A6624"/>
    <w:multiLevelType w:val="multilevel"/>
    <w:tmpl w:val="91EC6D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CE14EE"/>
    <w:multiLevelType w:val="multilevel"/>
    <w:tmpl w:val="DBE0D0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418" w:hanging="227"/>
      </w:pPr>
      <w:rPr>
        <w:rFonts w:hint="default"/>
      </w:rPr>
    </w:lvl>
    <w:lvl w:ilvl="4">
      <w:start w:val="1"/>
      <w:numFmt w:val="decimal"/>
      <w:lvlText w:val="%1.%2.%3.%4.%5."/>
      <w:lvlJc w:val="left"/>
      <w:pPr>
        <w:ind w:left="1814" w:hanging="22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7710FD"/>
    <w:multiLevelType w:val="multilevel"/>
    <w:tmpl w:val="83F61C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75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610EB1"/>
    <w:multiLevelType w:val="multilevel"/>
    <w:tmpl w:val="9C9EE8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665210"/>
    <w:multiLevelType w:val="hybridMultilevel"/>
    <w:tmpl w:val="FC3AF96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C1589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94166B4"/>
    <w:multiLevelType w:val="hybridMultilevel"/>
    <w:tmpl w:val="B028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E4F74"/>
    <w:multiLevelType w:val="multilevel"/>
    <w:tmpl w:val="DA14E498"/>
    <w:numStyleLink w:val="FUNKSTAR"/>
  </w:abstractNum>
  <w:abstractNum w:abstractNumId="33" w15:restartNumberingAfterBreak="0">
    <w:nsid w:val="5F9F119F"/>
    <w:multiLevelType w:val="multilevel"/>
    <w:tmpl w:val="DA14E498"/>
    <w:numStyleLink w:val="FUNKSTAR"/>
  </w:abstractNum>
  <w:abstractNum w:abstractNumId="34" w15:restartNumberingAfterBreak="0">
    <w:nsid w:val="623E2614"/>
    <w:multiLevelType w:val="multilevel"/>
    <w:tmpl w:val="DA14E498"/>
    <w:styleLink w:val="FUNKSTAR"/>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28" w:hanging="3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5C4CE4"/>
    <w:multiLevelType w:val="multilevel"/>
    <w:tmpl w:val="EE2CA58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1E6616"/>
    <w:multiLevelType w:val="hybridMultilevel"/>
    <w:tmpl w:val="674C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D21410"/>
    <w:multiLevelType w:val="hybridMultilevel"/>
    <w:tmpl w:val="9800A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3A4DD5"/>
    <w:multiLevelType w:val="hybridMultilevel"/>
    <w:tmpl w:val="6BB8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EA3C19"/>
    <w:multiLevelType w:val="hybridMultilevel"/>
    <w:tmpl w:val="7DFEF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9651C"/>
    <w:multiLevelType w:val="multilevel"/>
    <w:tmpl w:val="6DA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530462"/>
    <w:multiLevelType w:val="hybridMultilevel"/>
    <w:tmpl w:val="BAC8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5"/>
  </w:num>
  <w:num w:numId="2">
    <w:abstractNumId w:val="18"/>
  </w:num>
  <w:num w:numId="3">
    <w:abstractNumId w:val="9"/>
  </w:num>
  <w:num w:numId="4">
    <w:abstractNumId w:val="26"/>
  </w:num>
  <w:num w:numId="5">
    <w:abstractNumId w:val="27"/>
  </w:num>
  <w:num w:numId="6">
    <w:abstractNumId w:val="1"/>
  </w:num>
  <w:num w:numId="7">
    <w:abstractNumId w:val="34"/>
  </w:num>
  <w:num w:numId="8">
    <w:abstractNumId w:val="30"/>
  </w:num>
  <w:num w:numId="9">
    <w:abstractNumId w:val="23"/>
  </w:num>
  <w:num w:numId="10">
    <w:abstractNumId w:val="32"/>
  </w:num>
  <w:num w:numId="11">
    <w:abstractNumId w:val="33"/>
  </w:num>
  <w:num w:numId="12">
    <w:abstractNumId w:val="2"/>
  </w:num>
  <w:num w:numId="13">
    <w:abstractNumId w:val="7"/>
  </w:num>
  <w:num w:numId="14">
    <w:abstractNumId w:val="3"/>
  </w:num>
  <w:num w:numId="15">
    <w:abstractNumId w:val="25"/>
  </w:num>
  <w:num w:numId="16">
    <w:abstractNumId w:val="28"/>
  </w:num>
  <w:num w:numId="17">
    <w:abstractNumId w:val="22"/>
  </w:num>
  <w:num w:numId="18">
    <w:abstractNumId w:val="19"/>
  </w:num>
  <w:num w:numId="19">
    <w:abstractNumId w:val="5"/>
  </w:num>
  <w:num w:numId="20">
    <w:abstractNumId w:val="16"/>
  </w:num>
  <w:num w:numId="21">
    <w:abstractNumId w:val="13"/>
  </w:num>
  <w:num w:numId="22">
    <w:abstractNumId w:val="20"/>
  </w:num>
  <w:num w:numId="23">
    <w:abstractNumId w:val="8"/>
  </w:num>
  <w:num w:numId="24">
    <w:abstractNumId w:val="39"/>
  </w:num>
  <w:num w:numId="25">
    <w:abstractNumId w:val="10"/>
  </w:num>
  <w:num w:numId="26">
    <w:abstractNumId w:val="4"/>
  </w:num>
  <w:num w:numId="27">
    <w:abstractNumId w:val="29"/>
  </w:num>
  <w:num w:numId="28">
    <w:abstractNumId w:val="21"/>
  </w:num>
  <w:num w:numId="29">
    <w:abstractNumId w:val="37"/>
  </w:num>
  <w:num w:numId="30">
    <w:abstractNumId w:val="40"/>
  </w:num>
  <w:num w:numId="31">
    <w:abstractNumId w:val="14"/>
  </w:num>
  <w:num w:numId="32">
    <w:abstractNumId w:val="36"/>
  </w:num>
  <w:num w:numId="33">
    <w:abstractNumId w:val="15"/>
  </w:num>
  <w:num w:numId="34">
    <w:abstractNumId w:val="12"/>
  </w:num>
  <w:num w:numId="35">
    <w:abstractNumId w:val="41"/>
  </w:num>
  <w:num w:numId="36">
    <w:abstractNumId w:val="6"/>
  </w:num>
  <w:num w:numId="37">
    <w:abstractNumId w:val="17"/>
  </w:num>
  <w:num w:numId="38">
    <w:abstractNumId w:val="24"/>
  </w:num>
  <w:num w:numId="39">
    <w:abstractNumId w:val="0"/>
  </w:num>
  <w:num w:numId="40">
    <w:abstractNumId w:val="38"/>
  </w:num>
  <w:num w:numId="41">
    <w:abstractNumId w:val="31"/>
  </w:num>
  <w:num w:numId="4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C1"/>
    <w:rsid w:val="00021A67"/>
    <w:rsid w:val="000254A9"/>
    <w:rsid w:val="0003194E"/>
    <w:rsid w:val="0003683B"/>
    <w:rsid w:val="0009071A"/>
    <w:rsid w:val="000B1397"/>
    <w:rsid w:val="000F2565"/>
    <w:rsid w:val="00125666"/>
    <w:rsid w:val="001946C8"/>
    <w:rsid w:val="001B4533"/>
    <w:rsid w:val="00222C42"/>
    <w:rsid w:val="00245799"/>
    <w:rsid w:val="00245F5B"/>
    <w:rsid w:val="002E4D2C"/>
    <w:rsid w:val="0030087E"/>
    <w:rsid w:val="00341908"/>
    <w:rsid w:val="00354BF7"/>
    <w:rsid w:val="00355965"/>
    <w:rsid w:val="00357D44"/>
    <w:rsid w:val="003F2CEA"/>
    <w:rsid w:val="00486881"/>
    <w:rsid w:val="005016BB"/>
    <w:rsid w:val="0050447A"/>
    <w:rsid w:val="00521067"/>
    <w:rsid w:val="005D051D"/>
    <w:rsid w:val="00643120"/>
    <w:rsid w:val="00705A5B"/>
    <w:rsid w:val="0073475C"/>
    <w:rsid w:val="00741711"/>
    <w:rsid w:val="00756267"/>
    <w:rsid w:val="007B5E00"/>
    <w:rsid w:val="007B7F42"/>
    <w:rsid w:val="007E151E"/>
    <w:rsid w:val="007F24FE"/>
    <w:rsid w:val="00826263"/>
    <w:rsid w:val="008306B1"/>
    <w:rsid w:val="008323C5"/>
    <w:rsid w:val="00890F8A"/>
    <w:rsid w:val="008D365B"/>
    <w:rsid w:val="008F51EA"/>
    <w:rsid w:val="00955944"/>
    <w:rsid w:val="0096616A"/>
    <w:rsid w:val="009A2C2B"/>
    <w:rsid w:val="009E742A"/>
    <w:rsid w:val="009F049E"/>
    <w:rsid w:val="00A31B2E"/>
    <w:rsid w:val="00A5458E"/>
    <w:rsid w:val="00A635E3"/>
    <w:rsid w:val="00A94D32"/>
    <w:rsid w:val="00AA2BDA"/>
    <w:rsid w:val="00AA79EE"/>
    <w:rsid w:val="00AD68C1"/>
    <w:rsid w:val="00B16CDC"/>
    <w:rsid w:val="00B25FF6"/>
    <w:rsid w:val="00B33046"/>
    <w:rsid w:val="00B47B4E"/>
    <w:rsid w:val="00B7613B"/>
    <w:rsid w:val="00BD77B7"/>
    <w:rsid w:val="00CA5DCF"/>
    <w:rsid w:val="00D64A30"/>
    <w:rsid w:val="00D700D1"/>
    <w:rsid w:val="00D74AC1"/>
    <w:rsid w:val="00DA4683"/>
    <w:rsid w:val="00DA6DF4"/>
    <w:rsid w:val="00E016C4"/>
    <w:rsid w:val="00E2180B"/>
    <w:rsid w:val="00ED3690"/>
    <w:rsid w:val="00EF7CBB"/>
    <w:rsid w:val="00F114DB"/>
    <w:rsid w:val="00F223E9"/>
    <w:rsid w:val="00F8774D"/>
    <w:rsid w:val="00FE3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A65C"/>
  <w15:docId w15:val="{2AB215A2-E714-9D46-9BED-54C5EDC3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unkstar"/>
    <w:qFormat/>
    <w:rsid w:val="00D74AC1"/>
    <w:pPr>
      <w:spacing w:line="340" w:lineRule="exact"/>
      <w:jc w:val="both"/>
    </w:pPr>
    <w:rPr>
      <w:rFonts w:ascii="Times New Roman" w:hAnsi="Times New Roman" w:cs="Times New Roman"/>
      <w:sz w:val="24"/>
      <w:lang w:val="en-GB"/>
    </w:rPr>
  </w:style>
  <w:style w:type="paragraph" w:styleId="Heading1">
    <w:name w:val="heading 1"/>
    <w:basedOn w:val="Normal"/>
    <w:link w:val="Heading1Char"/>
    <w:uiPriority w:val="9"/>
    <w:qFormat/>
    <w:rsid w:val="00DA4683"/>
    <w:pPr>
      <w:widowControl/>
      <w:numPr>
        <w:numId w:val="12"/>
      </w:numPr>
      <w:autoSpaceDE/>
      <w:autoSpaceDN/>
      <w:spacing w:before="100" w:beforeAutospacing="1" w:after="100" w:afterAutospacing="1"/>
      <w:outlineLvl w:val="0"/>
    </w:pPr>
    <w:rPr>
      <w:b/>
      <w:bCs/>
      <w:kern w:val="36"/>
      <w:sz w:val="48"/>
      <w:szCs w:val="48"/>
      <w:lang w:eastAsia="en-GB"/>
    </w:rPr>
  </w:style>
  <w:style w:type="paragraph" w:styleId="Heading2">
    <w:name w:val="heading 2"/>
    <w:basedOn w:val="Normal"/>
    <w:link w:val="Heading2Char"/>
    <w:uiPriority w:val="9"/>
    <w:qFormat/>
    <w:rsid w:val="00DA4683"/>
    <w:pPr>
      <w:widowControl/>
      <w:numPr>
        <w:ilvl w:val="1"/>
        <w:numId w:val="12"/>
      </w:numPr>
      <w:autoSpaceDE/>
      <w:autoSpaceDN/>
      <w:spacing w:before="100" w:beforeAutospacing="1" w:after="100" w:afterAutospacing="1"/>
      <w:outlineLvl w:val="1"/>
    </w:pPr>
    <w:rPr>
      <w:b/>
      <w:bCs/>
      <w:sz w:val="36"/>
      <w:szCs w:val="36"/>
      <w:lang w:eastAsia="en-GB"/>
    </w:rPr>
  </w:style>
  <w:style w:type="paragraph" w:styleId="Heading3">
    <w:name w:val="heading 3"/>
    <w:basedOn w:val="Normal"/>
    <w:next w:val="Normal"/>
    <w:link w:val="Heading3Char"/>
    <w:uiPriority w:val="9"/>
    <w:unhideWhenUsed/>
    <w:qFormat/>
    <w:rsid w:val="00E016C4"/>
    <w:pPr>
      <w:keepNext/>
      <w:keepLines/>
      <w:numPr>
        <w:ilvl w:val="2"/>
        <w:numId w:val="12"/>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E016C4"/>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016C4"/>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016C4"/>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016C4"/>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016C4"/>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16C4"/>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spacing w:before="116"/>
      <w:ind w:left="516" w:hanging="397"/>
    </w:pPr>
    <w:rPr>
      <w:szCs w:val="24"/>
    </w:rPr>
  </w:style>
  <w:style w:type="paragraph" w:styleId="ListParagraph">
    <w:name w:val="List Paragraph"/>
    <w:basedOn w:val="Normal"/>
    <w:uiPriority w:val="1"/>
    <w:pPr>
      <w:spacing w:before="116"/>
      <w:ind w:left="516" w:hanging="397"/>
    </w:pPr>
  </w:style>
  <w:style w:type="paragraph" w:customStyle="1" w:styleId="TableParagraph">
    <w:name w:val="Table Paragraph"/>
    <w:basedOn w:val="Normal"/>
    <w:uiPriority w:val="1"/>
  </w:style>
  <w:style w:type="character" w:customStyle="1" w:styleId="Heading1Char">
    <w:name w:val="Heading 1 Char"/>
    <w:basedOn w:val="DefaultParagraphFont"/>
    <w:link w:val="Heading1"/>
    <w:uiPriority w:val="9"/>
    <w:rsid w:val="00DA4683"/>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DA4683"/>
    <w:rPr>
      <w:rFonts w:ascii="Times New Roman" w:eastAsia="Times New Roman" w:hAnsi="Times New Roman" w:cs="Times New Roman"/>
      <w:b/>
      <w:bCs/>
      <w:sz w:val="36"/>
      <w:szCs w:val="36"/>
      <w:lang w:val="en-GB" w:eastAsia="en-GB"/>
    </w:rPr>
  </w:style>
  <w:style w:type="character" w:styleId="Strong">
    <w:name w:val="Strong"/>
    <w:basedOn w:val="DefaultParagraphFont"/>
    <w:uiPriority w:val="22"/>
    <w:qFormat/>
    <w:rsid w:val="00DA4683"/>
    <w:rPr>
      <w:b/>
      <w:bCs/>
    </w:rPr>
  </w:style>
  <w:style w:type="paragraph" w:styleId="NormalWeb">
    <w:name w:val="Normal (Web)"/>
    <w:basedOn w:val="Normal"/>
    <w:uiPriority w:val="99"/>
    <w:unhideWhenUsed/>
    <w:rsid w:val="00DA4683"/>
    <w:pPr>
      <w:widowControl/>
      <w:autoSpaceDE/>
      <w:autoSpaceDN/>
      <w:spacing w:before="100" w:beforeAutospacing="1" w:after="100" w:afterAutospacing="1"/>
    </w:pPr>
    <w:rPr>
      <w:szCs w:val="24"/>
      <w:lang w:eastAsia="en-GB"/>
    </w:rPr>
  </w:style>
  <w:style w:type="character" w:styleId="Emphasis">
    <w:name w:val="Emphasis"/>
    <w:basedOn w:val="DefaultParagraphFont"/>
    <w:uiPriority w:val="20"/>
    <w:qFormat/>
    <w:rsid w:val="00DA4683"/>
    <w:rPr>
      <w:i/>
      <w:iCs/>
    </w:rPr>
  </w:style>
  <w:style w:type="numbering" w:customStyle="1" w:styleId="CurrentList1">
    <w:name w:val="Current List1"/>
    <w:uiPriority w:val="99"/>
    <w:rsid w:val="008D365B"/>
    <w:pPr>
      <w:numPr>
        <w:numId w:val="1"/>
      </w:numPr>
    </w:pPr>
  </w:style>
  <w:style w:type="numbering" w:customStyle="1" w:styleId="LEGAL1121">
    <w:name w:val="LEGAL 1.1  2.1"/>
    <w:uiPriority w:val="99"/>
    <w:rsid w:val="00CA5DCF"/>
    <w:pPr>
      <w:numPr>
        <w:numId w:val="2"/>
      </w:numPr>
    </w:pPr>
  </w:style>
  <w:style w:type="numbering" w:customStyle="1" w:styleId="FUNKSTAR">
    <w:name w:val="FUNKSTAR"/>
    <w:uiPriority w:val="99"/>
    <w:rsid w:val="00E016C4"/>
    <w:pPr>
      <w:numPr>
        <w:numId w:val="7"/>
      </w:numPr>
    </w:pPr>
  </w:style>
  <w:style w:type="character" w:customStyle="1" w:styleId="Heading3Char">
    <w:name w:val="Heading 3 Char"/>
    <w:basedOn w:val="DefaultParagraphFont"/>
    <w:link w:val="Heading3"/>
    <w:uiPriority w:val="9"/>
    <w:rsid w:val="00E016C4"/>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rsid w:val="00E016C4"/>
    <w:rPr>
      <w:rFonts w:asciiTheme="majorHAnsi" w:eastAsiaTheme="majorEastAsia" w:hAnsiTheme="majorHAnsi" w:cstheme="majorBidi"/>
      <w:i/>
      <w:iCs/>
      <w:color w:val="365F91" w:themeColor="accent1" w:themeShade="BF"/>
      <w:sz w:val="24"/>
      <w:lang w:val="en-GB"/>
    </w:rPr>
  </w:style>
  <w:style w:type="character" w:customStyle="1" w:styleId="Heading5Char">
    <w:name w:val="Heading 5 Char"/>
    <w:basedOn w:val="DefaultParagraphFont"/>
    <w:link w:val="Heading5"/>
    <w:uiPriority w:val="9"/>
    <w:rsid w:val="00E016C4"/>
    <w:rPr>
      <w:rFonts w:asciiTheme="majorHAnsi" w:eastAsiaTheme="majorEastAsia" w:hAnsiTheme="majorHAnsi" w:cstheme="majorBidi"/>
      <w:color w:val="365F91" w:themeColor="accent1" w:themeShade="BF"/>
      <w:sz w:val="24"/>
      <w:lang w:val="en-GB"/>
    </w:rPr>
  </w:style>
  <w:style w:type="character" w:customStyle="1" w:styleId="Heading6Char">
    <w:name w:val="Heading 6 Char"/>
    <w:basedOn w:val="DefaultParagraphFont"/>
    <w:link w:val="Heading6"/>
    <w:uiPriority w:val="9"/>
    <w:semiHidden/>
    <w:rsid w:val="00E016C4"/>
    <w:rPr>
      <w:rFonts w:asciiTheme="majorHAnsi" w:eastAsiaTheme="majorEastAsia" w:hAnsiTheme="majorHAnsi" w:cstheme="majorBidi"/>
      <w:color w:val="243F60" w:themeColor="accent1" w:themeShade="7F"/>
      <w:sz w:val="24"/>
      <w:lang w:val="en-GB"/>
    </w:rPr>
  </w:style>
  <w:style w:type="character" w:customStyle="1" w:styleId="Heading7Char">
    <w:name w:val="Heading 7 Char"/>
    <w:basedOn w:val="DefaultParagraphFont"/>
    <w:link w:val="Heading7"/>
    <w:uiPriority w:val="9"/>
    <w:semiHidden/>
    <w:rsid w:val="00E016C4"/>
    <w:rPr>
      <w:rFonts w:asciiTheme="majorHAnsi" w:eastAsiaTheme="majorEastAsia" w:hAnsiTheme="majorHAnsi" w:cstheme="majorBidi"/>
      <w:i/>
      <w:iCs/>
      <w:color w:val="243F60" w:themeColor="accent1" w:themeShade="7F"/>
      <w:sz w:val="24"/>
      <w:lang w:val="en-GB"/>
    </w:rPr>
  </w:style>
  <w:style w:type="character" w:customStyle="1" w:styleId="Heading8Char">
    <w:name w:val="Heading 8 Char"/>
    <w:basedOn w:val="DefaultParagraphFont"/>
    <w:link w:val="Heading8"/>
    <w:uiPriority w:val="9"/>
    <w:semiHidden/>
    <w:rsid w:val="00E016C4"/>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016C4"/>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03194E"/>
    <w:pPr>
      <w:tabs>
        <w:tab w:val="center" w:pos="4513"/>
        <w:tab w:val="right" w:pos="9026"/>
      </w:tabs>
      <w:spacing w:line="240" w:lineRule="auto"/>
    </w:pPr>
  </w:style>
  <w:style w:type="character" w:customStyle="1" w:styleId="HeaderChar">
    <w:name w:val="Header Char"/>
    <w:basedOn w:val="DefaultParagraphFont"/>
    <w:link w:val="Header"/>
    <w:uiPriority w:val="99"/>
    <w:rsid w:val="0003194E"/>
    <w:rPr>
      <w:rFonts w:ascii="Times New Roman" w:hAnsi="Times New Roman" w:cs="Times New Roman"/>
      <w:sz w:val="24"/>
      <w:lang w:val="en-GB"/>
    </w:rPr>
  </w:style>
  <w:style w:type="paragraph" w:styleId="Footer">
    <w:name w:val="footer"/>
    <w:basedOn w:val="Normal"/>
    <w:link w:val="FooterChar"/>
    <w:uiPriority w:val="99"/>
    <w:unhideWhenUsed/>
    <w:rsid w:val="0003194E"/>
    <w:pPr>
      <w:tabs>
        <w:tab w:val="center" w:pos="4513"/>
        <w:tab w:val="right" w:pos="9026"/>
      </w:tabs>
      <w:spacing w:line="240" w:lineRule="auto"/>
    </w:pPr>
  </w:style>
  <w:style w:type="character" w:customStyle="1" w:styleId="FooterChar">
    <w:name w:val="Footer Char"/>
    <w:basedOn w:val="DefaultParagraphFont"/>
    <w:link w:val="Footer"/>
    <w:uiPriority w:val="99"/>
    <w:rsid w:val="0003194E"/>
    <w:rPr>
      <w:rFonts w:ascii="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183">
      <w:bodyDiv w:val="1"/>
      <w:marLeft w:val="0"/>
      <w:marRight w:val="0"/>
      <w:marTop w:val="0"/>
      <w:marBottom w:val="0"/>
      <w:divBdr>
        <w:top w:val="none" w:sz="0" w:space="0" w:color="auto"/>
        <w:left w:val="none" w:sz="0" w:space="0" w:color="auto"/>
        <w:bottom w:val="none" w:sz="0" w:space="0" w:color="auto"/>
        <w:right w:val="none" w:sz="0" w:space="0" w:color="auto"/>
      </w:divBdr>
    </w:div>
    <w:div w:id="32775748">
      <w:bodyDiv w:val="1"/>
      <w:marLeft w:val="0"/>
      <w:marRight w:val="0"/>
      <w:marTop w:val="0"/>
      <w:marBottom w:val="0"/>
      <w:divBdr>
        <w:top w:val="none" w:sz="0" w:space="0" w:color="auto"/>
        <w:left w:val="none" w:sz="0" w:space="0" w:color="auto"/>
        <w:bottom w:val="none" w:sz="0" w:space="0" w:color="auto"/>
        <w:right w:val="none" w:sz="0" w:space="0" w:color="auto"/>
      </w:divBdr>
    </w:div>
    <w:div w:id="103501408">
      <w:bodyDiv w:val="1"/>
      <w:marLeft w:val="0"/>
      <w:marRight w:val="0"/>
      <w:marTop w:val="0"/>
      <w:marBottom w:val="0"/>
      <w:divBdr>
        <w:top w:val="none" w:sz="0" w:space="0" w:color="auto"/>
        <w:left w:val="none" w:sz="0" w:space="0" w:color="auto"/>
        <w:bottom w:val="none" w:sz="0" w:space="0" w:color="auto"/>
        <w:right w:val="none" w:sz="0" w:space="0" w:color="auto"/>
      </w:divBdr>
    </w:div>
    <w:div w:id="132061825">
      <w:bodyDiv w:val="1"/>
      <w:marLeft w:val="0"/>
      <w:marRight w:val="0"/>
      <w:marTop w:val="0"/>
      <w:marBottom w:val="0"/>
      <w:divBdr>
        <w:top w:val="none" w:sz="0" w:space="0" w:color="auto"/>
        <w:left w:val="none" w:sz="0" w:space="0" w:color="auto"/>
        <w:bottom w:val="none" w:sz="0" w:space="0" w:color="auto"/>
        <w:right w:val="none" w:sz="0" w:space="0" w:color="auto"/>
      </w:divBdr>
    </w:div>
    <w:div w:id="133760000">
      <w:bodyDiv w:val="1"/>
      <w:marLeft w:val="0"/>
      <w:marRight w:val="0"/>
      <w:marTop w:val="0"/>
      <w:marBottom w:val="0"/>
      <w:divBdr>
        <w:top w:val="none" w:sz="0" w:space="0" w:color="auto"/>
        <w:left w:val="none" w:sz="0" w:space="0" w:color="auto"/>
        <w:bottom w:val="none" w:sz="0" w:space="0" w:color="auto"/>
        <w:right w:val="none" w:sz="0" w:space="0" w:color="auto"/>
      </w:divBdr>
    </w:div>
    <w:div w:id="159081993">
      <w:bodyDiv w:val="1"/>
      <w:marLeft w:val="0"/>
      <w:marRight w:val="0"/>
      <w:marTop w:val="0"/>
      <w:marBottom w:val="0"/>
      <w:divBdr>
        <w:top w:val="none" w:sz="0" w:space="0" w:color="auto"/>
        <w:left w:val="none" w:sz="0" w:space="0" w:color="auto"/>
        <w:bottom w:val="none" w:sz="0" w:space="0" w:color="auto"/>
        <w:right w:val="none" w:sz="0" w:space="0" w:color="auto"/>
      </w:divBdr>
    </w:div>
    <w:div w:id="184290504">
      <w:bodyDiv w:val="1"/>
      <w:marLeft w:val="0"/>
      <w:marRight w:val="0"/>
      <w:marTop w:val="0"/>
      <w:marBottom w:val="0"/>
      <w:divBdr>
        <w:top w:val="none" w:sz="0" w:space="0" w:color="auto"/>
        <w:left w:val="none" w:sz="0" w:space="0" w:color="auto"/>
        <w:bottom w:val="none" w:sz="0" w:space="0" w:color="auto"/>
        <w:right w:val="none" w:sz="0" w:space="0" w:color="auto"/>
      </w:divBdr>
    </w:div>
    <w:div w:id="258099781">
      <w:bodyDiv w:val="1"/>
      <w:marLeft w:val="0"/>
      <w:marRight w:val="0"/>
      <w:marTop w:val="0"/>
      <w:marBottom w:val="0"/>
      <w:divBdr>
        <w:top w:val="none" w:sz="0" w:space="0" w:color="auto"/>
        <w:left w:val="none" w:sz="0" w:space="0" w:color="auto"/>
        <w:bottom w:val="none" w:sz="0" w:space="0" w:color="auto"/>
        <w:right w:val="none" w:sz="0" w:space="0" w:color="auto"/>
      </w:divBdr>
    </w:div>
    <w:div w:id="277369454">
      <w:bodyDiv w:val="1"/>
      <w:marLeft w:val="0"/>
      <w:marRight w:val="0"/>
      <w:marTop w:val="0"/>
      <w:marBottom w:val="0"/>
      <w:divBdr>
        <w:top w:val="none" w:sz="0" w:space="0" w:color="auto"/>
        <w:left w:val="none" w:sz="0" w:space="0" w:color="auto"/>
        <w:bottom w:val="none" w:sz="0" w:space="0" w:color="auto"/>
        <w:right w:val="none" w:sz="0" w:space="0" w:color="auto"/>
      </w:divBdr>
    </w:div>
    <w:div w:id="336155607">
      <w:bodyDiv w:val="1"/>
      <w:marLeft w:val="0"/>
      <w:marRight w:val="0"/>
      <w:marTop w:val="0"/>
      <w:marBottom w:val="0"/>
      <w:divBdr>
        <w:top w:val="none" w:sz="0" w:space="0" w:color="auto"/>
        <w:left w:val="none" w:sz="0" w:space="0" w:color="auto"/>
        <w:bottom w:val="none" w:sz="0" w:space="0" w:color="auto"/>
        <w:right w:val="none" w:sz="0" w:space="0" w:color="auto"/>
      </w:divBdr>
    </w:div>
    <w:div w:id="397676511">
      <w:bodyDiv w:val="1"/>
      <w:marLeft w:val="0"/>
      <w:marRight w:val="0"/>
      <w:marTop w:val="0"/>
      <w:marBottom w:val="0"/>
      <w:divBdr>
        <w:top w:val="none" w:sz="0" w:space="0" w:color="auto"/>
        <w:left w:val="none" w:sz="0" w:space="0" w:color="auto"/>
        <w:bottom w:val="none" w:sz="0" w:space="0" w:color="auto"/>
        <w:right w:val="none" w:sz="0" w:space="0" w:color="auto"/>
      </w:divBdr>
    </w:div>
    <w:div w:id="507839893">
      <w:bodyDiv w:val="1"/>
      <w:marLeft w:val="0"/>
      <w:marRight w:val="0"/>
      <w:marTop w:val="0"/>
      <w:marBottom w:val="0"/>
      <w:divBdr>
        <w:top w:val="none" w:sz="0" w:space="0" w:color="auto"/>
        <w:left w:val="none" w:sz="0" w:space="0" w:color="auto"/>
        <w:bottom w:val="none" w:sz="0" w:space="0" w:color="auto"/>
        <w:right w:val="none" w:sz="0" w:space="0" w:color="auto"/>
      </w:divBdr>
    </w:div>
    <w:div w:id="574048956">
      <w:bodyDiv w:val="1"/>
      <w:marLeft w:val="0"/>
      <w:marRight w:val="0"/>
      <w:marTop w:val="0"/>
      <w:marBottom w:val="0"/>
      <w:divBdr>
        <w:top w:val="none" w:sz="0" w:space="0" w:color="auto"/>
        <w:left w:val="none" w:sz="0" w:space="0" w:color="auto"/>
        <w:bottom w:val="none" w:sz="0" w:space="0" w:color="auto"/>
        <w:right w:val="none" w:sz="0" w:space="0" w:color="auto"/>
      </w:divBdr>
    </w:div>
    <w:div w:id="616369341">
      <w:bodyDiv w:val="1"/>
      <w:marLeft w:val="0"/>
      <w:marRight w:val="0"/>
      <w:marTop w:val="0"/>
      <w:marBottom w:val="0"/>
      <w:divBdr>
        <w:top w:val="none" w:sz="0" w:space="0" w:color="auto"/>
        <w:left w:val="none" w:sz="0" w:space="0" w:color="auto"/>
        <w:bottom w:val="none" w:sz="0" w:space="0" w:color="auto"/>
        <w:right w:val="none" w:sz="0" w:space="0" w:color="auto"/>
      </w:divBdr>
    </w:div>
    <w:div w:id="704987129">
      <w:bodyDiv w:val="1"/>
      <w:marLeft w:val="0"/>
      <w:marRight w:val="0"/>
      <w:marTop w:val="0"/>
      <w:marBottom w:val="0"/>
      <w:divBdr>
        <w:top w:val="none" w:sz="0" w:space="0" w:color="auto"/>
        <w:left w:val="none" w:sz="0" w:space="0" w:color="auto"/>
        <w:bottom w:val="none" w:sz="0" w:space="0" w:color="auto"/>
        <w:right w:val="none" w:sz="0" w:space="0" w:color="auto"/>
      </w:divBdr>
    </w:div>
    <w:div w:id="755396921">
      <w:bodyDiv w:val="1"/>
      <w:marLeft w:val="0"/>
      <w:marRight w:val="0"/>
      <w:marTop w:val="0"/>
      <w:marBottom w:val="0"/>
      <w:divBdr>
        <w:top w:val="none" w:sz="0" w:space="0" w:color="auto"/>
        <w:left w:val="none" w:sz="0" w:space="0" w:color="auto"/>
        <w:bottom w:val="none" w:sz="0" w:space="0" w:color="auto"/>
        <w:right w:val="none" w:sz="0" w:space="0" w:color="auto"/>
      </w:divBdr>
    </w:div>
    <w:div w:id="1185948127">
      <w:bodyDiv w:val="1"/>
      <w:marLeft w:val="0"/>
      <w:marRight w:val="0"/>
      <w:marTop w:val="0"/>
      <w:marBottom w:val="0"/>
      <w:divBdr>
        <w:top w:val="none" w:sz="0" w:space="0" w:color="auto"/>
        <w:left w:val="none" w:sz="0" w:space="0" w:color="auto"/>
        <w:bottom w:val="none" w:sz="0" w:space="0" w:color="auto"/>
        <w:right w:val="none" w:sz="0" w:space="0" w:color="auto"/>
      </w:divBdr>
    </w:div>
    <w:div w:id="1190144700">
      <w:bodyDiv w:val="1"/>
      <w:marLeft w:val="0"/>
      <w:marRight w:val="0"/>
      <w:marTop w:val="0"/>
      <w:marBottom w:val="0"/>
      <w:divBdr>
        <w:top w:val="none" w:sz="0" w:space="0" w:color="auto"/>
        <w:left w:val="none" w:sz="0" w:space="0" w:color="auto"/>
        <w:bottom w:val="none" w:sz="0" w:space="0" w:color="auto"/>
        <w:right w:val="none" w:sz="0" w:space="0" w:color="auto"/>
      </w:divBdr>
    </w:div>
    <w:div w:id="1206872747">
      <w:bodyDiv w:val="1"/>
      <w:marLeft w:val="0"/>
      <w:marRight w:val="0"/>
      <w:marTop w:val="0"/>
      <w:marBottom w:val="0"/>
      <w:divBdr>
        <w:top w:val="none" w:sz="0" w:space="0" w:color="auto"/>
        <w:left w:val="none" w:sz="0" w:space="0" w:color="auto"/>
        <w:bottom w:val="none" w:sz="0" w:space="0" w:color="auto"/>
        <w:right w:val="none" w:sz="0" w:space="0" w:color="auto"/>
      </w:divBdr>
    </w:div>
    <w:div w:id="1714578150">
      <w:bodyDiv w:val="1"/>
      <w:marLeft w:val="0"/>
      <w:marRight w:val="0"/>
      <w:marTop w:val="0"/>
      <w:marBottom w:val="0"/>
      <w:divBdr>
        <w:top w:val="none" w:sz="0" w:space="0" w:color="auto"/>
        <w:left w:val="none" w:sz="0" w:space="0" w:color="auto"/>
        <w:bottom w:val="none" w:sz="0" w:space="0" w:color="auto"/>
        <w:right w:val="none" w:sz="0" w:space="0" w:color="auto"/>
      </w:divBdr>
    </w:div>
    <w:div w:id="1757045764">
      <w:bodyDiv w:val="1"/>
      <w:marLeft w:val="0"/>
      <w:marRight w:val="0"/>
      <w:marTop w:val="0"/>
      <w:marBottom w:val="0"/>
      <w:divBdr>
        <w:top w:val="none" w:sz="0" w:space="0" w:color="auto"/>
        <w:left w:val="none" w:sz="0" w:space="0" w:color="auto"/>
        <w:bottom w:val="none" w:sz="0" w:space="0" w:color="auto"/>
        <w:right w:val="none" w:sz="0" w:space="0" w:color="auto"/>
      </w:divBdr>
    </w:div>
    <w:div w:id="1779984862">
      <w:bodyDiv w:val="1"/>
      <w:marLeft w:val="0"/>
      <w:marRight w:val="0"/>
      <w:marTop w:val="0"/>
      <w:marBottom w:val="0"/>
      <w:divBdr>
        <w:top w:val="none" w:sz="0" w:space="0" w:color="auto"/>
        <w:left w:val="none" w:sz="0" w:space="0" w:color="auto"/>
        <w:bottom w:val="none" w:sz="0" w:space="0" w:color="auto"/>
        <w:right w:val="none" w:sz="0" w:space="0" w:color="auto"/>
      </w:divBdr>
      <w:divsChild>
        <w:div w:id="178352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88869009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687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62431">
          <w:blockQuote w:val="1"/>
          <w:marLeft w:val="720"/>
          <w:marRight w:val="720"/>
          <w:marTop w:val="100"/>
          <w:marBottom w:val="100"/>
          <w:divBdr>
            <w:top w:val="none" w:sz="0" w:space="0" w:color="auto"/>
            <w:left w:val="none" w:sz="0" w:space="0" w:color="auto"/>
            <w:bottom w:val="none" w:sz="0" w:space="0" w:color="auto"/>
            <w:right w:val="none" w:sz="0" w:space="0" w:color="auto"/>
          </w:divBdr>
        </w:div>
        <w:div w:id="64855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6060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7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6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516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3346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37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839663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094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375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15</cp:revision>
  <dcterms:created xsi:type="dcterms:W3CDTF">2025-09-22T13:43:00Z</dcterms:created>
  <dcterms:modified xsi:type="dcterms:W3CDTF">2025-10-07T21:00:00Z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Adobe InDesign 16.0 (Macintosh)</vt:lpwstr>
  </property>
  <property fmtid="{D5CDD505-2E9C-101B-9397-08002B2CF9AE}" pid="4" name="LastSaved">
    <vt:filetime>2024-03-26T00:00:00Z</vt:filetime>
  </property>
</Properties>
</file>